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96F2E9" w14:textId="6BB8F87A" w:rsidR="00497884" w:rsidRPr="00186FEB" w:rsidRDefault="00DB48D7">
      <w:pPr>
        <w:tabs>
          <w:tab w:val="center" w:pos="4320"/>
          <w:tab w:val="right" w:pos="8640"/>
        </w:tabs>
        <w:jc w:val="right"/>
        <w:rPr>
          <w:rFonts w:ascii="Tahoma" w:eastAsia="Calibri" w:hAnsi="Tahoma" w:cs="Tahoma"/>
          <w:bCs/>
          <w:color w:val="222222"/>
          <w:sz w:val="20"/>
          <w:szCs w:val="20"/>
        </w:rPr>
      </w:pPr>
      <w:r>
        <w:rPr>
          <w:rFonts w:ascii="Tahoma" w:eastAsia="Calibri" w:hAnsi="Tahoma" w:cs="Tahoma"/>
          <w:color w:val="222222"/>
          <w:sz w:val="20"/>
          <w:szCs w:val="20"/>
        </w:rPr>
        <w:t xml:space="preserve">    </w:t>
      </w:r>
      <w:r w:rsidRPr="00186FEB">
        <w:rPr>
          <w:rFonts w:ascii="Tahoma" w:eastAsia="Calibri" w:hAnsi="Tahoma" w:cs="Tahoma"/>
          <w:bCs/>
          <w:color w:val="222222"/>
          <w:sz w:val="20"/>
          <w:szCs w:val="20"/>
        </w:rPr>
        <w:t xml:space="preserve">Manizales, </w:t>
      </w:r>
      <w:r w:rsidR="0030486A" w:rsidRPr="00186FEB">
        <w:rPr>
          <w:rFonts w:ascii="Tahoma" w:eastAsia="Calibri" w:hAnsi="Tahoma" w:cs="Tahoma"/>
          <w:bCs/>
          <w:color w:val="222222"/>
          <w:sz w:val="20"/>
          <w:szCs w:val="20"/>
        </w:rPr>
        <w:t>10</w:t>
      </w:r>
      <w:r w:rsidR="00963F61" w:rsidRPr="00186FEB">
        <w:rPr>
          <w:rFonts w:ascii="Tahoma" w:eastAsia="Calibri" w:hAnsi="Tahoma" w:cs="Tahoma"/>
          <w:bCs/>
          <w:color w:val="222222"/>
          <w:sz w:val="20"/>
          <w:szCs w:val="20"/>
        </w:rPr>
        <w:t xml:space="preserve"> de </w:t>
      </w:r>
      <w:r w:rsidR="00611783" w:rsidRPr="00186FEB">
        <w:rPr>
          <w:rFonts w:ascii="Tahoma" w:eastAsia="Calibri" w:hAnsi="Tahoma" w:cs="Tahoma"/>
          <w:bCs/>
          <w:color w:val="222222"/>
          <w:sz w:val="20"/>
          <w:szCs w:val="20"/>
        </w:rPr>
        <w:t>marzo</w:t>
      </w:r>
      <w:r w:rsidR="005909D0" w:rsidRPr="00186FEB">
        <w:rPr>
          <w:rFonts w:ascii="Tahoma" w:eastAsia="Calibri" w:hAnsi="Tahoma" w:cs="Tahoma"/>
          <w:bCs/>
          <w:color w:val="222222"/>
          <w:sz w:val="20"/>
          <w:szCs w:val="20"/>
        </w:rPr>
        <w:t xml:space="preserve"> </w:t>
      </w:r>
      <w:r w:rsidR="0010727F" w:rsidRPr="00186FEB">
        <w:rPr>
          <w:rFonts w:ascii="Tahoma" w:eastAsia="Calibri" w:hAnsi="Tahoma" w:cs="Tahoma"/>
          <w:bCs/>
          <w:color w:val="222222"/>
          <w:sz w:val="20"/>
          <w:szCs w:val="20"/>
        </w:rPr>
        <w:t>de 202</w:t>
      </w:r>
      <w:r w:rsidR="00963F61" w:rsidRPr="00186FEB">
        <w:rPr>
          <w:rFonts w:ascii="Tahoma" w:eastAsia="Calibri" w:hAnsi="Tahoma" w:cs="Tahoma"/>
          <w:bCs/>
          <w:color w:val="222222"/>
          <w:sz w:val="20"/>
          <w:szCs w:val="20"/>
        </w:rPr>
        <w:t>1</w:t>
      </w:r>
    </w:p>
    <w:p w14:paraId="0FFEBCAC" w14:textId="77777777" w:rsidR="00650384" w:rsidRDefault="00650384" w:rsidP="00650384">
      <w:pPr>
        <w:jc w:val="center"/>
        <w:rPr>
          <w:rFonts w:ascii="Arial" w:hAnsi="Arial" w:cs="Arial"/>
          <w:b/>
          <w:bCs/>
        </w:rPr>
      </w:pPr>
    </w:p>
    <w:p w14:paraId="57177A11" w14:textId="158A260A" w:rsidR="0093404C" w:rsidRPr="0093404C" w:rsidRDefault="0093404C" w:rsidP="0093404C">
      <w:pPr>
        <w:pStyle w:val="Sinespaciado"/>
        <w:spacing w:line="276" w:lineRule="auto"/>
        <w:jc w:val="center"/>
        <w:rPr>
          <w:rFonts w:ascii="Tahoma" w:hAnsi="Tahoma" w:cs="Tahoma"/>
          <w:b/>
          <w:color w:val="000000" w:themeColor="text1"/>
          <w:sz w:val="28"/>
          <w:szCs w:val="28"/>
        </w:rPr>
      </w:pPr>
      <w:r w:rsidRPr="0093404C">
        <w:rPr>
          <w:rFonts w:ascii="Tahoma" w:hAnsi="Tahoma" w:cs="Tahoma"/>
          <w:b/>
          <w:color w:val="000000" w:themeColor="text1"/>
          <w:sz w:val="28"/>
          <w:szCs w:val="28"/>
        </w:rPr>
        <w:t>Seis controles de seguridad en La Galería durante el 2021, gracias a operativos de la Secretaría de Gobierno y la Policía</w:t>
      </w:r>
    </w:p>
    <w:p w14:paraId="5D864429" w14:textId="77777777" w:rsidR="0093404C" w:rsidRDefault="0093404C" w:rsidP="0093404C">
      <w:pPr>
        <w:pStyle w:val="Sinespaciado"/>
        <w:spacing w:line="276" w:lineRule="auto"/>
        <w:rPr>
          <w:rFonts w:ascii="Tahoma" w:hAnsi="Tahoma" w:cs="Tahoma"/>
          <w:i/>
          <w:color w:val="000000" w:themeColor="text1"/>
          <w:sz w:val="22"/>
          <w:szCs w:val="22"/>
        </w:rPr>
      </w:pPr>
    </w:p>
    <w:p w14:paraId="77C86669" w14:textId="2FF6523F" w:rsidR="0093404C" w:rsidRPr="0093404C" w:rsidRDefault="000464BA" w:rsidP="000464BA">
      <w:pPr>
        <w:pStyle w:val="Sinespaciado"/>
        <w:numPr>
          <w:ilvl w:val="0"/>
          <w:numId w:val="27"/>
        </w:numPr>
        <w:spacing w:line="276" w:lineRule="auto"/>
        <w:rPr>
          <w:rFonts w:ascii="Tahoma" w:hAnsi="Tahoma" w:cs="Tahoma"/>
          <w:i/>
          <w:color w:val="000000" w:themeColor="text1"/>
          <w:sz w:val="22"/>
          <w:szCs w:val="22"/>
        </w:rPr>
      </w:pPr>
      <w:r>
        <w:rPr>
          <w:rFonts w:ascii="Tahoma" w:hAnsi="Tahoma" w:cs="Tahoma"/>
          <w:i/>
          <w:color w:val="000000" w:themeColor="text1"/>
          <w:sz w:val="22"/>
          <w:szCs w:val="22"/>
        </w:rPr>
        <w:t xml:space="preserve">Las autoridades seguirán realizando estas intervenciones.  </w:t>
      </w:r>
    </w:p>
    <w:p w14:paraId="6237D3C4" w14:textId="782C3EB8" w:rsidR="0093404C" w:rsidRDefault="0093404C" w:rsidP="000464BA">
      <w:pPr>
        <w:pStyle w:val="Sinespaciado"/>
        <w:numPr>
          <w:ilvl w:val="0"/>
          <w:numId w:val="27"/>
        </w:numPr>
        <w:spacing w:line="276" w:lineRule="auto"/>
        <w:rPr>
          <w:rFonts w:ascii="Tahoma" w:hAnsi="Tahoma" w:cs="Tahoma"/>
          <w:i/>
          <w:color w:val="000000" w:themeColor="text1"/>
          <w:sz w:val="22"/>
          <w:szCs w:val="22"/>
        </w:rPr>
      </w:pPr>
      <w:r w:rsidRPr="0093404C">
        <w:rPr>
          <w:rFonts w:ascii="Tahoma" w:hAnsi="Tahoma" w:cs="Tahoma"/>
          <w:i/>
          <w:color w:val="000000" w:themeColor="text1"/>
          <w:sz w:val="22"/>
          <w:szCs w:val="22"/>
        </w:rPr>
        <w:t>Conozca el</w:t>
      </w:r>
      <w:r w:rsidR="000464BA">
        <w:rPr>
          <w:rFonts w:ascii="Tahoma" w:hAnsi="Tahoma" w:cs="Tahoma"/>
          <w:i/>
          <w:color w:val="000000" w:themeColor="text1"/>
          <w:sz w:val="22"/>
          <w:szCs w:val="22"/>
        </w:rPr>
        <w:t xml:space="preserve"> balance. </w:t>
      </w:r>
    </w:p>
    <w:p w14:paraId="15813583" w14:textId="77777777" w:rsidR="000464BA" w:rsidRPr="000464BA" w:rsidRDefault="000464BA" w:rsidP="000464BA">
      <w:pPr>
        <w:pStyle w:val="Sinespaciado"/>
        <w:spacing w:line="276" w:lineRule="auto"/>
        <w:rPr>
          <w:rFonts w:ascii="Tahoma" w:hAnsi="Tahoma" w:cs="Tahoma"/>
          <w:i/>
          <w:color w:val="000000" w:themeColor="text1"/>
          <w:sz w:val="22"/>
          <w:szCs w:val="22"/>
        </w:rPr>
      </w:pPr>
    </w:p>
    <w:p w14:paraId="546F07BD" w14:textId="30D5461C" w:rsidR="000464BA" w:rsidRDefault="0080738C" w:rsidP="0093404C">
      <w:pPr>
        <w:pStyle w:val="Sinespaciado"/>
        <w:spacing w:line="276" w:lineRule="auto"/>
        <w:jc w:val="both"/>
        <w:rPr>
          <w:rFonts w:ascii="Tahoma" w:hAnsi="Tahoma" w:cs="Tahoma"/>
          <w:color w:val="000000" w:themeColor="text1"/>
        </w:rPr>
      </w:pPr>
      <w:r>
        <w:rPr>
          <w:rFonts w:ascii="Tahoma" w:hAnsi="Tahoma" w:cs="Tahoma"/>
          <w:color w:val="000000" w:themeColor="text1"/>
        </w:rPr>
        <w:pict w14:anchorId="3288EDB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8.75pt;height:264pt">
            <v:imagedata r:id="rId7" o:title="WhatsApp Image 2021-03-08 at 3.21"/>
          </v:shape>
        </w:pict>
      </w:r>
    </w:p>
    <w:p w14:paraId="00EF5BF8" w14:textId="77777777" w:rsidR="000464BA" w:rsidRDefault="000464BA" w:rsidP="0093404C">
      <w:pPr>
        <w:pStyle w:val="Sinespaciado"/>
        <w:spacing w:line="276" w:lineRule="auto"/>
        <w:jc w:val="both"/>
        <w:rPr>
          <w:rFonts w:ascii="Tahoma" w:hAnsi="Tahoma" w:cs="Tahoma"/>
          <w:color w:val="000000" w:themeColor="text1"/>
        </w:rPr>
      </w:pPr>
    </w:p>
    <w:p w14:paraId="1643C9C1" w14:textId="52D893BA" w:rsidR="0093404C" w:rsidRPr="002843DD" w:rsidRDefault="0093404C" w:rsidP="0093404C">
      <w:pPr>
        <w:pStyle w:val="Sinespaciado"/>
        <w:spacing w:line="276" w:lineRule="auto"/>
        <w:jc w:val="both"/>
        <w:rPr>
          <w:rFonts w:ascii="Tahoma" w:hAnsi="Tahoma" w:cs="Tahoma"/>
          <w:color w:val="000000" w:themeColor="text1"/>
        </w:rPr>
      </w:pPr>
      <w:r w:rsidRPr="002843DD">
        <w:rPr>
          <w:rFonts w:ascii="Tahoma" w:hAnsi="Tahoma" w:cs="Tahoma"/>
          <w:color w:val="000000" w:themeColor="text1"/>
        </w:rPr>
        <w:t>La Secretaría de Gobierno de Manizales y la Policía Metropolitana inform</w:t>
      </w:r>
      <w:r>
        <w:rPr>
          <w:rFonts w:ascii="Tahoma" w:hAnsi="Tahoma" w:cs="Tahoma"/>
          <w:color w:val="000000" w:themeColor="text1"/>
        </w:rPr>
        <w:t>a</w:t>
      </w:r>
      <w:r w:rsidR="001F3F15">
        <w:rPr>
          <w:rFonts w:ascii="Tahoma" w:hAnsi="Tahoma" w:cs="Tahoma"/>
          <w:color w:val="000000" w:themeColor="text1"/>
        </w:rPr>
        <w:t>n</w:t>
      </w:r>
      <w:r>
        <w:rPr>
          <w:rFonts w:ascii="Tahoma" w:hAnsi="Tahoma" w:cs="Tahoma"/>
          <w:color w:val="000000" w:themeColor="text1"/>
        </w:rPr>
        <w:t xml:space="preserve"> del balance total de los seis</w:t>
      </w:r>
      <w:r w:rsidRPr="002843DD">
        <w:rPr>
          <w:rFonts w:ascii="Tahoma" w:hAnsi="Tahoma" w:cs="Tahoma"/>
          <w:color w:val="000000" w:themeColor="text1"/>
        </w:rPr>
        <w:t xml:space="preserve"> operativos de control que se </w:t>
      </w:r>
      <w:r w:rsidR="001F3F15">
        <w:rPr>
          <w:rFonts w:ascii="Tahoma" w:hAnsi="Tahoma" w:cs="Tahoma"/>
          <w:color w:val="000000" w:themeColor="text1"/>
        </w:rPr>
        <w:t xml:space="preserve">han </w:t>
      </w:r>
      <w:r w:rsidRPr="002843DD">
        <w:rPr>
          <w:rFonts w:ascii="Tahoma" w:hAnsi="Tahoma" w:cs="Tahoma"/>
          <w:color w:val="000000" w:themeColor="text1"/>
        </w:rPr>
        <w:t>desarrolla</w:t>
      </w:r>
      <w:r w:rsidR="001F3F15">
        <w:rPr>
          <w:rFonts w:ascii="Tahoma" w:hAnsi="Tahoma" w:cs="Tahoma"/>
          <w:color w:val="000000" w:themeColor="text1"/>
        </w:rPr>
        <w:t>do</w:t>
      </w:r>
      <w:r w:rsidRPr="002843DD">
        <w:rPr>
          <w:rFonts w:ascii="Tahoma" w:hAnsi="Tahoma" w:cs="Tahoma"/>
          <w:color w:val="000000" w:themeColor="text1"/>
        </w:rPr>
        <w:t xml:space="preserve"> en La Galería este año con el fin de </w:t>
      </w:r>
      <w:r w:rsidR="001F3F15">
        <w:rPr>
          <w:rFonts w:ascii="Tahoma" w:hAnsi="Tahoma" w:cs="Tahoma"/>
          <w:color w:val="000000" w:themeColor="text1"/>
        </w:rPr>
        <w:t>garantizar</w:t>
      </w:r>
      <w:r w:rsidRPr="002843DD">
        <w:rPr>
          <w:rFonts w:ascii="Tahoma" w:hAnsi="Tahoma" w:cs="Tahoma"/>
          <w:color w:val="000000" w:themeColor="text1"/>
        </w:rPr>
        <w:t xml:space="preserve"> la seguridad y la convivencia. </w:t>
      </w:r>
    </w:p>
    <w:p w14:paraId="419FAFD4" w14:textId="77777777" w:rsidR="0093404C" w:rsidRPr="002843DD" w:rsidRDefault="0093404C" w:rsidP="0093404C">
      <w:pPr>
        <w:pStyle w:val="Sinespaciado"/>
        <w:spacing w:line="276" w:lineRule="auto"/>
        <w:jc w:val="both"/>
        <w:rPr>
          <w:rFonts w:ascii="Tahoma" w:hAnsi="Tahoma" w:cs="Tahoma"/>
          <w:color w:val="000000" w:themeColor="text1"/>
        </w:rPr>
      </w:pPr>
    </w:p>
    <w:p w14:paraId="26293321" w14:textId="6DADD1FA" w:rsidR="0093404C" w:rsidRPr="002843DD" w:rsidRDefault="0093404C" w:rsidP="0093404C">
      <w:pPr>
        <w:pStyle w:val="Sinespaciado"/>
        <w:spacing w:line="276" w:lineRule="auto"/>
        <w:jc w:val="both"/>
        <w:rPr>
          <w:rFonts w:ascii="Tahoma" w:hAnsi="Tahoma" w:cs="Tahoma"/>
          <w:color w:val="000000" w:themeColor="text1"/>
        </w:rPr>
      </w:pPr>
      <w:r w:rsidRPr="002843DD">
        <w:rPr>
          <w:rFonts w:ascii="Tahoma" w:hAnsi="Tahoma" w:cs="Tahoma"/>
          <w:color w:val="000000" w:themeColor="text1"/>
        </w:rPr>
        <w:t xml:space="preserve">Estas autoridades estuvieron acompañadas de las secretarías de Medio Ambiente, de Movilidad, de las Mujeres y Equidad de Género, la Unidad de Gestión del Riesgo (UGR), </w:t>
      </w:r>
      <w:r>
        <w:rPr>
          <w:rFonts w:ascii="Tahoma" w:hAnsi="Tahoma" w:cs="Tahoma"/>
          <w:color w:val="000000" w:themeColor="text1"/>
        </w:rPr>
        <w:t xml:space="preserve">la Fiscalía, </w:t>
      </w:r>
      <w:r w:rsidRPr="002843DD">
        <w:rPr>
          <w:rFonts w:ascii="Tahoma" w:hAnsi="Tahoma" w:cs="Tahoma"/>
          <w:color w:val="000000" w:themeColor="text1"/>
        </w:rPr>
        <w:t>Migración Colombia y la Empresa Metropolitana de Aseo (</w:t>
      </w:r>
      <w:proofErr w:type="spellStart"/>
      <w:r w:rsidRPr="002843DD">
        <w:rPr>
          <w:rFonts w:ascii="Tahoma" w:hAnsi="Tahoma" w:cs="Tahoma"/>
          <w:color w:val="000000" w:themeColor="text1"/>
        </w:rPr>
        <w:t>Emas</w:t>
      </w:r>
      <w:proofErr w:type="spellEnd"/>
      <w:r w:rsidRPr="002843DD">
        <w:rPr>
          <w:rFonts w:ascii="Tahoma" w:hAnsi="Tahoma" w:cs="Tahoma"/>
          <w:color w:val="000000" w:themeColor="text1"/>
        </w:rPr>
        <w:t xml:space="preserve">). </w:t>
      </w:r>
    </w:p>
    <w:p w14:paraId="159B4E09" w14:textId="77777777" w:rsidR="0093404C" w:rsidRPr="002843DD" w:rsidRDefault="0093404C" w:rsidP="0093404C">
      <w:pPr>
        <w:pStyle w:val="Sinespaciado"/>
        <w:spacing w:line="276" w:lineRule="auto"/>
        <w:jc w:val="both"/>
        <w:rPr>
          <w:rFonts w:ascii="Tahoma" w:hAnsi="Tahoma" w:cs="Tahoma"/>
          <w:color w:val="000000" w:themeColor="text1"/>
        </w:rPr>
      </w:pPr>
    </w:p>
    <w:p w14:paraId="020D68F8" w14:textId="77777777" w:rsidR="0093404C" w:rsidRPr="002843DD" w:rsidRDefault="0093404C" w:rsidP="0093404C">
      <w:pPr>
        <w:pStyle w:val="Sinespaciado"/>
        <w:spacing w:line="276" w:lineRule="auto"/>
        <w:jc w:val="both"/>
        <w:rPr>
          <w:rFonts w:ascii="Tahoma" w:hAnsi="Tahoma" w:cs="Tahoma"/>
          <w:color w:val="000000" w:themeColor="text1"/>
        </w:rPr>
      </w:pPr>
      <w:r w:rsidRPr="002843DD">
        <w:rPr>
          <w:rFonts w:ascii="Tahoma" w:hAnsi="Tahoma" w:cs="Tahoma"/>
          <w:color w:val="000000" w:themeColor="text1"/>
        </w:rPr>
        <w:lastRenderedPageBreak/>
        <w:t xml:space="preserve">Fueron controles integrales para corroborar la normativa en residencias, situación de la población LGBTI, ocupación ilegal del espacio público, monopolio rentístico, compra y venta de celulares hurtados, protocolos de bioseguridad, condición de la población migrante, entre otras verificaciones. </w:t>
      </w:r>
    </w:p>
    <w:p w14:paraId="5780A053" w14:textId="77777777" w:rsidR="0093404C" w:rsidRPr="002843DD" w:rsidRDefault="0093404C" w:rsidP="0093404C">
      <w:pPr>
        <w:pStyle w:val="Sinespaciado"/>
        <w:spacing w:line="276" w:lineRule="auto"/>
        <w:jc w:val="both"/>
        <w:rPr>
          <w:rFonts w:ascii="Tahoma" w:hAnsi="Tahoma" w:cs="Tahoma"/>
          <w:color w:val="000000" w:themeColor="text1"/>
        </w:rPr>
      </w:pPr>
    </w:p>
    <w:p w14:paraId="7C936CC3" w14:textId="3DA7D9F9" w:rsidR="0093404C" w:rsidRPr="002843DD" w:rsidRDefault="0093404C" w:rsidP="0093404C">
      <w:pPr>
        <w:pStyle w:val="Sinespaciado"/>
        <w:spacing w:line="276" w:lineRule="auto"/>
        <w:jc w:val="both"/>
        <w:rPr>
          <w:rFonts w:ascii="Tahoma" w:hAnsi="Tahoma" w:cs="Tahoma"/>
          <w:color w:val="000000" w:themeColor="text1"/>
        </w:rPr>
      </w:pPr>
      <w:r w:rsidRPr="002843DD">
        <w:rPr>
          <w:rFonts w:ascii="Tahoma" w:hAnsi="Tahoma" w:cs="Tahoma"/>
          <w:color w:val="000000" w:themeColor="text1"/>
        </w:rPr>
        <w:t>Este es el</w:t>
      </w:r>
      <w:r w:rsidR="008A63CB">
        <w:rPr>
          <w:rFonts w:ascii="Tahoma" w:hAnsi="Tahoma" w:cs="Tahoma"/>
          <w:color w:val="000000" w:themeColor="text1"/>
        </w:rPr>
        <w:t xml:space="preserve"> balance: </w:t>
      </w:r>
    </w:p>
    <w:p w14:paraId="3EC0792A" w14:textId="77777777" w:rsidR="0093404C" w:rsidRDefault="0093404C" w:rsidP="0093404C">
      <w:pPr>
        <w:pStyle w:val="Sinespaciado"/>
        <w:spacing w:line="276" w:lineRule="auto"/>
        <w:jc w:val="both"/>
        <w:rPr>
          <w:rFonts w:ascii="Tahoma" w:hAnsi="Tahoma" w:cs="Tahoma"/>
          <w:color w:val="000000" w:themeColor="text1"/>
        </w:rPr>
      </w:pPr>
    </w:p>
    <w:p w14:paraId="78F511B4" w14:textId="77777777" w:rsidR="0093404C" w:rsidRPr="00843CCE" w:rsidRDefault="0093404C" w:rsidP="0093404C">
      <w:pPr>
        <w:pStyle w:val="Sinespaciado"/>
        <w:numPr>
          <w:ilvl w:val="0"/>
          <w:numId w:val="26"/>
        </w:numPr>
        <w:spacing w:line="276" w:lineRule="auto"/>
        <w:jc w:val="both"/>
        <w:rPr>
          <w:rFonts w:ascii="Tahoma" w:hAnsi="Tahoma" w:cs="Tahoma"/>
        </w:rPr>
      </w:pPr>
      <w:r w:rsidRPr="00843CCE">
        <w:rPr>
          <w:rFonts w:ascii="Tahoma" w:hAnsi="Tahoma" w:cs="Tahoma"/>
        </w:rPr>
        <w:t xml:space="preserve">10 capturas en flagrancia. </w:t>
      </w:r>
    </w:p>
    <w:p w14:paraId="6CB5113C" w14:textId="49970B05" w:rsidR="0093404C" w:rsidRPr="00843CCE" w:rsidRDefault="0093404C" w:rsidP="0093404C">
      <w:pPr>
        <w:pStyle w:val="Sinespaciado"/>
        <w:numPr>
          <w:ilvl w:val="0"/>
          <w:numId w:val="26"/>
        </w:numPr>
        <w:spacing w:line="276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8 capturas por orden judicial. </w:t>
      </w:r>
    </w:p>
    <w:p w14:paraId="79632BE5" w14:textId="4A0DF06E" w:rsidR="0093404C" w:rsidRPr="00843CCE" w:rsidRDefault="0093404C" w:rsidP="0093404C">
      <w:pPr>
        <w:pStyle w:val="Sinespaciado"/>
        <w:numPr>
          <w:ilvl w:val="0"/>
          <w:numId w:val="26"/>
        </w:numPr>
        <w:spacing w:line="276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15 </w:t>
      </w:r>
      <w:r w:rsidRPr="00843CCE">
        <w:rPr>
          <w:rFonts w:ascii="Tahoma" w:hAnsi="Tahoma" w:cs="Tahoma"/>
        </w:rPr>
        <w:t>actividades económicas suspendidas por incumplir normativas.</w:t>
      </w:r>
    </w:p>
    <w:p w14:paraId="6C97EF31" w14:textId="77777777" w:rsidR="0093404C" w:rsidRPr="00843CCE" w:rsidRDefault="0093404C" w:rsidP="0093404C">
      <w:pPr>
        <w:pStyle w:val="Sinespaciado"/>
        <w:numPr>
          <w:ilvl w:val="0"/>
          <w:numId w:val="26"/>
        </w:numPr>
        <w:spacing w:line="276" w:lineRule="auto"/>
        <w:jc w:val="both"/>
        <w:rPr>
          <w:rFonts w:ascii="Tahoma" w:hAnsi="Tahoma" w:cs="Tahoma"/>
        </w:rPr>
      </w:pPr>
      <w:r w:rsidRPr="00843CCE">
        <w:rPr>
          <w:rFonts w:ascii="Tahoma" w:hAnsi="Tahoma" w:cs="Tahoma"/>
        </w:rPr>
        <w:t>159 comparendos por infringir el Código Nacional de Seguridad y Convivencia Ciudadana.</w:t>
      </w:r>
    </w:p>
    <w:p w14:paraId="1BC02683" w14:textId="77777777" w:rsidR="0093404C" w:rsidRPr="00843CCE" w:rsidRDefault="0093404C" w:rsidP="0093404C">
      <w:pPr>
        <w:pStyle w:val="Sinespaciado"/>
        <w:numPr>
          <w:ilvl w:val="0"/>
          <w:numId w:val="26"/>
        </w:numPr>
        <w:spacing w:line="276" w:lineRule="auto"/>
        <w:jc w:val="both"/>
        <w:rPr>
          <w:rFonts w:ascii="Tahoma" w:hAnsi="Tahoma" w:cs="Tahoma"/>
        </w:rPr>
      </w:pPr>
      <w:r w:rsidRPr="00843CCE">
        <w:rPr>
          <w:rFonts w:ascii="Tahoma" w:hAnsi="Tahoma" w:cs="Tahoma"/>
        </w:rPr>
        <w:t>174 personas en alto grado de exaltación remitidas al Centro de Traslado por Protección (CTP).</w:t>
      </w:r>
    </w:p>
    <w:p w14:paraId="35921EDF" w14:textId="77777777" w:rsidR="0093404C" w:rsidRPr="00843CCE" w:rsidRDefault="0093404C" w:rsidP="0093404C">
      <w:pPr>
        <w:pStyle w:val="Sinespaciado"/>
        <w:numPr>
          <w:ilvl w:val="0"/>
          <w:numId w:val="26"/>
        </w:numPr>
        <w:spacing w:line="276" w:lineRule="auto"/>
        <w:jc w:val="both"/>
        <w:rPr>
          <w:rFonts w:ascii="Tahoma" w:hAnsi="Tahoma" w:cs="Tahoma"/>
        </w:rPr>
      </w:pPr>
      <w:r w:rsidRPr="00843CCE">
        <w:rPr>
          <w:rFonts w:ascii="Tahoma" w:hAnsi="Tahoma" w:cs="Tahoma"/>
        </w:rPr>
        <w:t>25 menores trasladados al Centro de Recepción de Menores.</w:t>
      </w:r>
    </w:p>
    <w:p w14:paraId="41B71C17" w14:textId="77777777" w:rsidR="0093404C" w:rsidRPr="00843CCE" w:rsidRDefault="0093404C" w:rsidP="0093404C">
      <w:pPr>
        <w:pStyle w:val="Sinespaciado"/>
        <w:numPr>
          <w:ilvl w:val="0"/>
          <w:numId w:val="26"/>
        </w:numPr>
        <w:spacing w:line="276" w:lineRule="auto"/>
        <w:jc w:val="both"/>
        <w:rPr>
          <w:rFonts w:ascii="Tahoma" w:hAnsi="Tahoma" w:cs="Tahoma"/>
        </w:rPr>
      </w:pPr>
      <w:r w:rsidRPr="00843CCE">
        <w:rPr>
          <w:rFonts w:ascii="Tahoma" w:hAnsi="Tahoma" w:cs="Tahoma"/>
        </w:rPr>
        <w:t>117 comparendos de tránsito.</w:t>
      </w:r>
    </w:p>
    <w:p w14:paraId="28BD7859" w14:textId="77777777" w:rsidR="0093404C" w:rsidRPr="00843CCE" w:rsidRDefault="0093404C" w:rsidP="0093404C">
      <w:pPr>
        <w:pStyle w:val="Sinespaciado"/>
        <w:numPr>
          <w:ilvl w:val="0"/>
          <w:numId w:val="26"/>
        </w:numPr>
        <w:spacing w:line="276" w:lineRule="auto"/>
        <w:jc w:val="both"/>
        <w:rPr>
          <w:rFonts w:ascii="Tahoma" w:hAnsi="Tahoma" w:cs="Tahoma"/>
        </w:rPr>
      </w:pPr>
      <w:r w:rsidRPr="00843CCE">
        <w:rPr>
          <w:rFonts w:ascii="Tahoma" w:hAnsi="Tahoma" w:cs="Tahoma"/>
        </w:rPr>
        <w:t>46 vehículos inmovilizados.</w:t>
      </w:r>
    </w:p>
    <w:p w14:paraId="382FA9EA" w14:textId="77777777" w:rsidR="0093404C" w:rsidRDefault="0093404C" w:rsidP="0093404C">
      <w:pPr>
        <w:pStyle w:val="Sinespaciado"/>
        <w:spacing w:line="276" w:lineRule="auto"/>
        <w:jc w:val="both"/>
        <w:rPr>
          <w:rFonts w:ascii="Tahoma" w:hAnsi="Tahoma" w:cs="Tahoma"/>
          <w:color w:val="000000" w:themeColor="text1"/>
        </w:rPr>
      </w:pPr>
    </w:p>
    <w:p w14:paraId="179644FC" w14:textId="588AC0D7" w:rsidR="0093404C" w:rsidRPr="002843DD" w:rsidRDefault="0093404C" w:rsidP="0093404C">
      <w:pPr>
        <w:pStyle w:val="Sinespaciado"/>
        <w:spacing w:line="276" w:lineRule="auto"/>
        <w:jc w:val="both"/>
        <w:rPr>
          <w:rFonts w:ascii="Tahoma" w:hAnsi="Tahoma" w:cs="Tahoma"/>
          <w:color w:val="000000" w:themeColor="text1"/>
        </w:rPr>
      </w:pPr>
      <w:r w:rsidRPr="002843DD">
        <w:rPr>
          <w:rFonts w:ascii="Tahoma" w:hAnsi="Tahoma" w:cs="Tahoma"/>
          <w:color w:val="000000" w:themeColor="text1"/>
        </w:rPr>
        <w:t xml:space="preserve">Diana Constanza Mejía Grand, secretaria de Gobierno de Manizales, dijo al respecto: </w:t>
      </w:r>
      <w:r w:rsidRPr="0093404C">
        <w:rPr>
          <w:rFonts w:ascii="Tahoma" w:hAnsi="Tahoma" w:cs="Tahoma"/>
          <w:b/>
          <w:i/>
          <w:color w:val="000000" w:themeColor="text1"/>
        </w:rPr>
        <w:t>“seguiremos con estas intervenciones, en compañía de los organismos de seguridad del Estado. No queremos que La Galería y la Plaza Alfonso López se conviertan en sitios de ilegalidad”</w:t>
      </w:r>
      <w:r w:rsidRPr="002843DD">
        <w:rPr>
          <w:rFonts w:ascii="Tahoma" w:hAnsi="Tahoma" w:cs="Tahoma"/>
          <w:color w:val="000000" w:themeColor="text1"/>
        </w:rPr>
        <w:t xml:space="preserve">. </w:t>
      </w:r>
    </w:p>
    <w:p w14:paraId="5E14E221" w14:textId="77777777" w:rsidR="0093404C" w:rsidRDefault="0093404C" w:rsidP="0093404C">
      <w:pPr>
        <w:pStyle w:val="Sinespaciado"/>
        <w:spacing w:line="276" w:lineRule="auto"/>
        <w:jc w:val="both"/>
        <w:rPr>
          <w:rFonts w:ascii="Tahoma" w:hAnsi="Tahoma" w:cs="Tahoma"/>
          <w:b/>
          <w:color w:val="000000" w:themeColor="text1"/>
        </w:rPr>
      </w:pPr>
    </w:p>
    <w:p w14:paraId="2DD1791C" w14:textId="77777777" w:rsidR="0093404C" w:rsidRPr="002843DD" w:rsidRDefault="0093404C" w:rsidP="0093404C">
      <w:pPr>
        <w:pStyle w:val="Sinespaciado"/>
        <w:spacing w:line="276" w:lineRule="auto"/>
        <w:jc w:val="both"/>
        <w:rPr>
          <w:rFonts w:ascii="Tahoma" w:hAnsi="Tahoma" w:cs="Tahoma"/>
          <w:b/>
          <w:color w:val="000000" w:themeColor="text1"/>
        </w:rPr>
      </w:pPr>
      <w:r w:rsidRPr="002843DD">
        <w:rPr>
          <w:rFonts w:ascii="Tahoma" w:hAnsi="Tahoma" w:cs="Tahoma"/>
          <w:b/>
          <w:color w:val="000000" w:themeColor="text1"/>
        </w:rPr>
        <w:t>Sensibilización</w:t>
      </w:r>
    </w:p>
    <w:p w14:paraId="581FE570" w14:textId="77777777" w:rsidR="0093404C" w:rsidRPr="002843DD" w:rsidRDefault="0093404C" w:rsidP="0093404C">
      <w:pPr>
        <w:pStyle w:val="Sinespaciado"/>
        <w:spacing w:line="276" w:lineRule="auto"/>
        <w:jc w:val="both"/>
        <w:rPr>
          <w:rFonts w:ascii="Tahoma" w:hAnsi="Tahoma" w:cs="Tahoma"/>
          <w:color w:val="000000" w:themeColor="text1"/>
        </w:rPr>
      </w:pPr>
    </w:p>
    <w:p w14:paraId="5AB1D15A" w14:textId="77777777" w:rsidR="0093404C" w:rsidRPr="002843DD" w:rsidRDefault="0093404C" w:rsidP="0093404C">
      <w:pPr>
        <w:pStyle w:val="Sinespaciado"/>
        <w:spacing w:line="276" w:lineRule="auto"/>
        <w:jc w:val="both"/>
        <w:rPr>
          <w:rFonts w:ascii="Tahoma" w:hAnsi="Tahoma" w:cs="Tahoma"/>
          <w:color w:val="000000" w:themeColor="text1"/>
        </w:rPr>
      </w:pPr>
      <w:r w:rsidRPr="002843DD">
        <w:rPr>
          <w:rFonts w:ascii="Tahoma" w:hAnsi="Tahoma" w:cs="Tahoma"/>
          <w:color w:val="000000" w:themeColor="text1"/>
        </w:rPr>
        <w:t>También se brindó información a personas que ejercen la prostitución, de las cuales  algunas son integrantes de la comunidad LGBTI. Se les dieron instrucciones frente a los protocolos de bioseguridad, convivencia y programas de la Secretaría de las Mujeres y Equidad de Género.</w:t>
      </w:r>
    </w:p>
    <w:p w14:paraId="72B95776" w14:textId="77777777" w:rsidR="0093404C" w:rsidRPr="002843DD" w:rsidRDefault="0093404C" w:rsidP="0093404C">
      <w:pPr>
        <w:pStyle w:val="Sinespaciado"/>
        <w:spacing w:line="276" w:lineRule="auto"/>
        <w:jc w:val="both"/>
        <w:rPr>
          <w:rFonts w:ascii="Tahoma" w:hAnsi="Tahoma" w:cs="Tahoma"/>
          <w:color w:val="000000" w:themeColor="text1"/>
        </w:rPr>
      </w:pPr>
    </w:p>
    <w:p w14:paraId="4B5D4E0A" w14:textId="77777777" w:rsidR="0093404C" w:rsidRPr="002843DD" w:rsidRDefault="0093404C" w:rsidP="0093404C">
      <w:pPr>
        <w:pStyle w:val="Sinespaciado"/>
        <w:spacing w:line="276" w:lineRule="auto"/>
        <w:jc w:val="both"/>
        <w:rPr>
          <w:rFonts w:ascii="Tahoma" w:hAnsi="Tahoma" w:cs="Tahoma"/>
          <w:color w:val="000000" w:themeColor="text1"/>
        </w:rPr>
      </w:pPr>
      <w:r w:rsidRPr="002843DD">
        <w:rPr>
          <w:rFonts w:ascii="Tahoma" w:hAnsi="Tahoma" w:cs="Tahoma"/>
          <w:color w:val="000000" w:themeColor="text1"/>
        </w:rPr>
        <w:t xml:space="preserve">Se registraron talleres en compañía del grupo especializado de automotores de la Policía Nacional y se hizo sensibilización con perifoneo de los protocolos de </w:t>
      </w:r>
      <w:r w:rsidRPr="002843DD">
        <w:rPr>
          <w:rFonts w:ascii="Tahoma" w:hAnsi="Tahoma" w:cs="Tahoma"/>
          <w:color w:val="000000" w:themeColor="text1"/>
        </w:rPr>
        <w:lastRenderedPageBreak/>
        <w:t>bioseguridad como el uso correcto del tapabocas, distanciamiento social y lavado de manos.</w:t>
      </w:r>
    </w:p>
    <w:p w14:paraId="5587BF5B" w14:textId="77777777" w:rsidR="0093404C" w:rsidRPr="002843DD" w:rsidRDefault="0093404C" w:rsidP="0093404C">
      <w:pPr>
        <w:pStyle w:val="Sinespaciado"/>
        <w:spacing w:line="276" w:lineRule="auto"/>
        <w:jc w:val="both"/>
        <w:rPr>
          <w:rFonts w:ascii="Tahoma" w:hAnsi="Tahoma" w:cs="Tahoma"/>
          <w:color w:val="000000" w:themeColor="text1"/>
        </w:rPr>
      </w:pPr>
    </w:p>
    <w:p w14:paraId="53C4EB36" w14:textId="77777777" w:rsidR="0093404C" w:rsidRPr="002843DD" w:rsidRDefault="0093404C" w:rsidP="0093404C">
      <w:pPr>
        <w:pStyle w:val="Sinespaciado"/>
        <w:spacing w:line="276" w:lineRule="auto"/>
        <w:jc w:val="both"/>
        <w:rPr>
          <w:rFonts w:ascii="Tahoma" w:hAnsi="Tahoma" w:cs="Tahoma"/>
          <w:b/>
          <w:color w:val="000000" w:themeColor="text1"/>
        </w:rPr>
      </w:pPr>
      <w:r w:rsidRPr="002843DD">
        <w:rPr>
          <w:rFonts w:ascii="Tahoma" w:hAnsi="Tahoma" w:cs="Tahoma"/>
          <w:b/>
          <w:color w:val="000000" w:themeColor="text1"/>
        </w:rPr>
        <w:t>Dato de interés</w:t>
      </w:r>
    </w:p>
    <w:p w14:paraId="448058B3" w14:textId="77777777" w:rsidR="0093404C" w:rsidRDefault="0093404C" w:rsidP="0093404C">
      <w:pPr>
        <w:pStyle w:val="Sinespaciado"/>
        <w:spacing w:line="276" w:lineRule="auto"/>
        <w:jc w:val="both"/>
        <w:rPr>
          <w:rFonts w:ascii="Tahoma" w:hAnsi="Tahoma" w:cs="Tahoma"/>
          <w:color w:val="000000" w:themeColor="text1"/>
        </w:rPr>
      </w:pPr>
    </w:p>
    <w:p w14:paraId="0AD79BF4" w14:textId="77777777" w:rsidR="0093404C" w:rsidRPr="0093404C" w:rsidRDefault="0093404C" w:rsidP="0093404C">
      <w:pPr>
        <w:pStyle w:val="Sinespaciado"/>
        <w:numPr>
          <w:ilvl w:val="0"/>
          <w:numId w:val="25"/>
        </w:numPr>
        <w:spacing w:line="276" w:lineRule="auto"/>
        <w:jc w:val="both"/>
        <w:rPr>
          <w:rFonts w:ascii="Tahoma" w:hAnsi="Tahoma" w:cs="Tahoma"/>
          <w:i/>
          <w:color w:val="000000" w:themeColor="text1"/>
          <w:sz w:val="22"/>
          <w:szCs w:val="22"/>
        </w:rPr>
      </w:pPr>
      <w:r w:rsidRPr="0093404C">
        <w:rPr>
          <w:rFonts w:ascii="Tahoma" w:hAnsi="Tahoma" w:cs="Tahoma"/>
          <w:i/>
          <w:color w:val="000000" w:themeColor="text1"/>
          <w:sz w:val="22"/>
          <w:szCs w:val="22"/>
        </w:rPr>
        <w:t xml:space="preserve">También se desplegaron campañas educativas acerca de la prevención del hurto a personas. </w:t>
      </w:r>
    </w:p>
    <w:p w14:paraId="746FBE2C" w14:textId="77777777" w:rsidR="0093404C" w:rsidRDefault="0093404C" w:rsidP="00DD33FF">
      <w:pPr>
        <w:jc w:val="center"/>
        <w:rPr>
          <w:rFonts w:ascii="Tahoma" w:hAnsi="Tahoma" w:cs="Tahoma"/>
          <w:b/>
        </w:rPr>
      </w:pPr>
    </w:p>
    <w:p w14:paraId="7DDF97D0" w14:textId="77777777" w:rsidR="0093404C" w:rsidRDefault="0093404C" w:rsidP="00DD33FF">
      <w:pPr>
        <w:jc w:val="center"/>
        <w:rPr>
          <w:rFonts w:ascii="Tahoma" w:hAnsi="Tahoma" w:cs="Tahoma"/>
          <w:b/>
        </w:rPr>
      </w:pPr>
    </w:p>
    <w:p w14:paraId="05D01441" w14:textId="77777777" w:rsidR="0093404C" w:rsidRDefault="0093404C" w:rsidP="00DD33FF">
      <w:pPr>
        <w:jc w:val="center"/>
        <w:rPr>
          <w:rFonts w:ascii="Tahoma" w:hAnsi="Tahoma" w:cs="Tahoma"/>
          <w:b/>
        </w:rPr>
      </w:pPr>
    </w:p>
    <w:p w14:paraId="1AA5C7AD" w14:textId="77777777" w:rsidR="0093404C" w:rsidRDefault="0093404C" w:rsidP="00DD33FF">
      <w:pPr>
        <w:jc w:val="center"/>
        <w:rPr>
          <w:rFonts w:ascii="Tahoma" w:hAnsi="Tahoma" w:cs="Tahoma"/>
          <w:b/>
        </w:rPr>
      </w:pPr>
    </w:p>
    <w:p w14:paraId="64E9E4F4" w14:textId="77777777" w:rsidR="0093404C" w:rsidRDefault="0093404C" w:rsidP="00DD33FF">
      <w:pPr>
        <w:jc w:val="center"/>
        <w:rPr>
          <w:rFonts w:ascii="Tahoma" w:hAnsi="Tahoma" w:cs="Tahoma"/>
          <w:b/>
        </w:rPr>
      </w:pPr>
    </w:p>
    <w:p w14:paraId="7C014BD0" w14:textId="77777777" w:rsidR="0093404C" w:rsidRDefault="0093404C" w:rsidP="00DD33FF">
      <w:pPr>
        <w:jc w:val="center"/>
        <w:rPr>
          <w:rFonts w:ascii="Tahoma" w:hAnsi="Tahoma" w:cs="Tahoma"/>
          <w:b/>
        </w:rPr>
      </w:pPr>
    </w:p>
    <w:p w14:paraId="58C66F56" w14:textId="77777777" w:rsidR="0093404C" w:rsidRDefault="0093404C" w:rsidP="00DD33FF">
      <w:pPr>
        <w:jc w:val="center"/>
        <w:rPr>
          <w:rFonts w:ascii="Tahoma" w:hAnsi="Tahoma" w:cs="Tahoma"/>
          <w:b/>
        </w:rPr>
      </w:pPr>
    </w:p>
    <w:p w14:paraId="4FAA0AFC" w14:textId="77777777" w:rsidR="0093404C" w:rsidRDefault="0093404C" w:rsidP="00DD33FF">
      <w:pPr>
        <w:jc w:val="center"/>
        <w:rPr>
          <w:rFonts w:ascii="Tahoma" w:hAnsi="Tahoma" w:cs="Tahoma"/>
          <w:b/>
        </w:rPr>
      </w:pPr>
    </w:p>
    <w:p w14:paraId="49745018" w14:textId="77777777" w:rsidR="0093404C" w:rsidRDefault="0093404C" w:rsidP="00DD33FF">
      <w:pPr>
        <w:jc w:val="center"/>
        <w:rPr>
          <w:rFonts w:ascii="Tahoma" w:hAnsi="Tahoma" w:cs="Tahoma"/>
          <w:b/>
        </w:rPr>
      </w:pPr>
    </w:p>
    <w:p w14:paraId="0E318DCD" w14:textId="77777777" w:rsidR="0093404C" w:rsidRDefault="0093404C" w:rsidP="00DD33FF">
      <w:pPr>
        <w:jc w:val="center"/>
        <w:rPr>
          <w:rFonts w:ascii="Tahoma" w:hAnsi="Tahoma" w:cs="Tahoma"/>
          <w:b/>
        </w:rPr>
      </w:pPr>
    </w:p>
    <w:p w14:paraId="1E19A639" w14:textId="77777777" w:rsidR="0093404C" w:rsidRDefault="0093404C" w:rsidP="00DD33FF">
      <w:pPr>
        <w:jc w:val="center"/>
        <w:rPr>
          <w:rFonts w:ascii="Tahoma" w:hAnsi="Tahoma" w:cs="Tahoma"/>
          <w:b/>
        </w:rPr>
      </w:pPr>
    </w:p>
    <w:p w14:paraId="590AADC0" w14:textId="77777777" w:rsidR="0093404C" w:rsidRDefault="0093404C" w:rsidP="00DD33FF">
      <w:pPr>
        <w:jc w:val="center"/>
        <w:rPr>
          <w:rFonts w:ascii="Tahoma" w:hAnsi="Tahoma" w:cs="Tahoma"/>
          <w:b/>
        </w:rPr>
      </w:pPr>
    </w:p>
    <w:p w14:paraId="09B87ED0" w14:textId="77777777" w:rsidR="0093404C" w:rsidRDefault="0093404C" w:rsidP="00DD33FF">
      <w:pPr>
        <w:jc w:val="center"/>
        <w:rPr>
          <w:rFonts w:ascii="Tahoma" w:hAnsi="Tahoma" w:cs="Tahoma"/>
          <w:b/>
        </w:rPr>
      </w:pPr>
    </w:p>
    <w:p w14:paraId="05E59FCC" w14:textId="77777777" w:rsidR="0093404C" w:rsidRDefault="0093404C" w:rsidP="00DD33FF">
      <w:pPr>
        <w:jc w:val="center"/>
        <w:rPr>
          <w:rFonts w:ascii="Tahoma" w:hAnsi="Tahoma" w:cs="Tahoma"/>
          <w:b/>
        </w:rPr>
      </w:pPr>
    </w:p>
    <w:p w14:paraId="55300B5B" w14:textId="77777777" w:rsidR="0093404C" w:rsidRDefault="0093404C" w:rsidP="00DD33FF">
      <w:pPr>
        <w:jc w:val="center"/>
        <w:rPr>
          <w:rFonts w:ascii="Tahoma" w:hAnsi="Tahoma" w:cs="Tahoma"/>
          <w:b/>
        </w:rPr>
      </w:pPr>
    </w:p>
    <w:p w14:paraId="2F308F61" w14:textId="77777777" w:rsidR="0093404C" w:rsidRDefault="0093404C" w:rsidP="00DD33FF">
      <w:pPr>
        <w:jc w:val="center"/>
        <w:rPr>
          <w:rFonts w:ascii="Tahoma" w:hAnsi="Tahoma" w:cs="Tahoma"/>
          <w:b/>
        </w:rPr>
      </w:pPr>
    </w:p>
    <w:p w14:paraId="74F95699" w14:textId="77777777" w:rsidR="0093404C" w:rsidRDefault="0093404C" w:rsidP="00DD33FF">
      <w:pPr>
        <w:jc w:val="center"/>
        <w:rPr>
          <w:rFonts w:ascii="Tahoma" w:hAnsi="Tahoma" w:cs="Tahoma"/>
          <w:b/>
        </w:rPr>
      </w:pPr>
    </w:p>
    <w:p w14:paraId="1C7C2E09" w14:textId="77777777" w:rsidR="0093404C" w:rsidRDefault="0093404C" w:rsidP="00DD33FF">
      <w:pPr>
        <w:jc w:val="center"/>
        <w:rPr>
          <w:rFonts w:ascii="Tahoma" w:hAnsi="Tahoma" w:cs="Tahoma"/>
          <w:b/>
        </w:rPr>
      </w:pPr>
    </w:p>
    <w:p w14:paraId="62FECBE2" w14:textId="77777777" w:rsidR="0093404C" w:rsidRDefault="0093404C" w:rsidP="00DD33FF">
      <w:pPr>
        <w:jc w:val="center"/>
        <w:rPr>
          <w:rFonts w:ascii="Tahoma" w:hAnsi="Tahoma" w:cs="Tahoma"/>
          <w:b/>
        </w:rPr>
      </w:pPr>
    </w:p>
    <w:p w14:paraId="63E09B47" w14:textId="77777777" w:rsidR="0093404C" w:rsidRDefault="0093404C" w:rsidP="00DD33FF">
      <w:pPr>
        <w:jc w:val="center"/>
        <w:rPr>
          <w:rFonts w:ascii="Tahoma" w:hAnsi="Tahoma" w:cs="Tahoma"/>
          <w:b/>
        </w:rPr>
      </w:pPr>
    </w:p>
    <w:p w14:paraId="3AB1EE80" w14:textId="77777777" w:rsidR="0093404C" w:rsidRDefault="0093404C" w:rsidP="00DD33FF">
      <w:pPr>
        <w:jc w:val="center"/>
        <w:rPr>
          <w:rFonts w:ascii="Tahoma" w:hAnsi="Tahoma" w:cs="Tahoma"/>
          <w:b/>
        </w:rPr>
      </w:pPr>
    </w:p>
    <w:p w14:paraId="24EB9061" w14:textId="77777777" w:rsidR="00186A10" w:rsidRDefault="00186A10" w:rsidP="00DD33FF">
      <w:pPr>
        <w:jc w:val="center"/>
        <w:rPr>
          <w:rFonts w:ascii="Tahoma" w:hAnsi="Tahoma" w:cs="Tahoma"/>
          <w:b/>
        </w:rPr>
      </w:pPr>
    </w:p>
    <w:p w14:paraId="7C0EA98F" w14:textId="77777777" w:rsidR="00186A10" w:rsidRDefault="00186A10" w:rsidP="00DD33FF">
      <w:pPr>
        <w:jc w:val="center"/>
        <w:rPr>
          <w:rFonts w:ascii="Tahoma" w:hAnsi="Tahoma" w:cs="Tahoma"/>
          <w:b/>
        </w:rPr>
      </w:pPr>
    </w:p>
    <w:p w14:paraId="598BC85C" w14:textId="77777777" w:rsidR="00186A10" w:rsidRDefault="00186A10" w:rsidP="00DD33FF">
      <w:pPr>
        <w:jc w:val="center"/>
        <w:rPr>
          <w:rFonts w:ascii="Tahoma" w:hAnsi="Tahoma" w:cs="Tahoma"/>
          <w:b/>
        </w:rPr>
      </w:pPr>
    </w:p>
    <w:p w14:paraId="62926389" w14:textId="77777777" w:rsidR="00186A10" w:rsidRDefault="00186A10" w:rsidP="00DD33FF">
      <w:pPr>
        <w:jc w:val="center"/>
        <w:rPr>
          <w:rFonts w:ascii="Tahoma" w:hAnsi="Tahoma" w:cs="Tahoma"/>
          <w:b/>
        </w:rPr>
      </w:pPr>
    </w:p>
    <w:p w14:paraId="2501711D" w14:textId="77777777" w:rsidR="00186A10" w:rsidRDefault="00186A10" w:rsidP="00DD33FF">
      <w:pPr>
        <w:jc w:val="center"/>
        <w:rPr>
          <w:rFonts w:ascii="Tahoma" w:hAnsi="Tahoma" w:cs="Tahoma"/>
          <w:b/>
        </w:rPr>
      </w:pPr>
    </w:p>
    <w:p w14:paraId="435D200E" w14:textId="77777777" w:rsidR="00186A10" w:rsidRDefault="00186A10" w:rsidP="00DD33FF">
      <w:pPr>
        <w:jc w:val="center"/>
        <w:rPr>
          <w:rFonts w:ascii="Tahoma" w:hAnsi="Tahoma" w:cs="Tahoma"/>
          <w:b/>
        </w:rPr>
      </w:pPr>
    </w:p>
    <w:p w14:paraId="66A38D9A" w14:textId="77777777" w:rsidR="00186A10" w:rsidRDefault="00186A10" w:rsidP="00DD33FF">
      <w:pPr>
        <w:jc w:val="center"/>
        <w:rPr>
          <w:rFonts w:ascii="Tahoma" w:hAnsi="Tahoma" w:cs="Tahoma"/>
          <w:b/>
        </w:rPr>
      </w:pPr>
    </w:p>
    <w:p w14:paraId="2B7C48F4" w14:textId="77777777" w:rsidR="00186A10" w:rsidRDefault="00186A10" w:rsidP="00DD33FF">
      <w:pPr>
        <w:jc w:val="center"/>
        <w:rPr>
          <w:rFonts w:ascii="Tahoma" w:hAnsi="Tahoma" w:cs="Tahoma"/>
          <w:b/>
        </w:rPr>
      </w:pPr>
    </w:p>
    <w:p w14:paraId="4DD17BC2" w14:textId="7D6636D4" w:rsidR="00DD33FF" w:rsidRPr="00F80E89" w:rsidRDefault="003F5F64" w:rsidP="00DD33FF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lastRenderedPageBreak/>
        <w:t xml:space="preserve">Con la campaña </w:t>
      </w:r>
      <w:r w:rsidR="00DD33FF">
        <w:rPr>
          <w:rFonts w:ascii="Tahoma" w:hAnsi="Tahoma" w:cs="Tahoma"/>
          <w:b/>
        </w:rPr>
        <w:t>Taxista</w:t>
      </w:r>
      <w:r>
        <w:rPr>
          <w:rFonts w:ascii="Tahoma" w:hAnsi="Tahoma" w:cs="Tahoma"/>
          <w:b/>
        </w:rPr>
        <w:t xml:space="preserve"> </w:t>
      </w:r>
      <w:r w:rsidR="00DD33FF">
        <w:rPr>
          <w:rFonts w:ascii="Tahoma" w:hAnsi="Tahoma" w:cs="Tahoma"/>
          <w:b/>
        </w:rPr>
        <w:t>A</w:t>
      </w:r>
      <w:r>
        <w:rPr>
          <w:rFonts w:ascii="Tahoma" w:hAnsi="Tahoma" w:cs="Tahoma"/>
          <w:b/>
        </w:rPr>
        <w:t xml:space="preserve"> </w:t>
      </w:r>
      <w:r w:rsidR="00DD33FF">
        <w:rPr>
          <w:rFonts w:ascii="Tahoma" w:hAnsi="Tahoma" w:cs="Tahoma"/>
          <w:b/>
        </w:rPr>
        <w:t>Lo</w:t>
      </w:r>
      <w:r>
        <w:rPr>
          <w:rFonts w:ascii="Tahoma" w:hAnsi="Tahoma" w:cs="Tahoma"/>
          <w:b/>
        </w:rPr>
        <w:t xml:space="preserve"> </w:t>
      </w:r>
      <w:r w:rsidR="00DD33FF">
        <w:rPr>
          <w:rFonts w:ascii="Tahoma" w:hAnsi="Tahoma" w:cs="Tahoma"/>
          <w:b/>
        </w:rPr>
        <w:t>B</w:t>
      </w:r>
      <w:r w:rsidR="00DD33FF" w:rsidRPr="00F80E89">
        <w:rPr>
          <w:rFonts w:ascii="Tahoma" w:hAnsi="Tahoma" w:cs="Tahoma"/>
          <w:b/>
        </w:rPr>
        <w:t>ien se busca disminuir</w:t>
      </w:r>
      <w:r w:rsidR="00DD33FF">
        <w:rPr>
          <w:rFonts w:ascii="Tahoma" w:hAnsi="Tahoma" w:cs="Tahoma"/>
          <w:b/>
        </w:rPr>
        <w:t xml:space="preserve"> la</w:t>
      </w:r>
      <w:r w:rsidR="00DD33FF" w:rsidRPr="00F80E89">
        <w:rPr>
          <w:rFonts w:ascii="Tahoma" w:hAnsi="Tahoma" w:cs="Tahoma"/>
          <w:b/>
        </w:rPr>
        <w:t xml:space="preserve"> accidentalidad en el sector de Los </w:t>
      </w:r>
      <w:proofErr w:type="spellStart"/>
      <w:r w:rsidR="00DD33FF" w:rsidRPr="00F80E89">
        <w:rPr>
          <w:rFonts w:ascii="Tahoma" w:hAnsi="Tahoma" w:cs="Tahoma"/>
          <w:b/>
        </w:rPr>
        <w:t>Cámbulos</w:t>
      </w:r>
      <w:proofErr w:type="spellEnd"/>
    </w:p>
    <w:p w14:paraId="78859458" w14:textId="77777777" w:rsidR="00DD33FF" w:rsidRDefault="00DD33FF" w:rsidP="00DD33FF">
      <w:pPr>
        <w:pStyle w:val="Sinespaciad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2F2D4932" w14:textId="5D2F3547" w:rsidR="00DD33FF" w:rsidRPr="00A32CE4" w:rsidRDefault="00DD33FF" w:rsidP="003F5F64">
      <w:pPr>
        <w:pStyle w:val="Prrafodelista"/>
        <w:numPr>
          <w:ilvl w:val="0"/>
          <w:numId w:val="22"/>
        </w:numPr>
        <w:jc w:val="both"/>
        <w:rPr>
          <w:rFonts w:ascii="Tahoma" w:hAnsi="Tahoma" w:cs="Tahoma"/>
          <w:sz w:val="22"/>
          <w:szCs w:val="22"/>
        </w:rPr>
      </w:pPr>
      <w:r w:rsidRPr="00A32CE4">
        <w:rPr>
          <w:rFonts w:ascii="Tahoma" w:hAnsi="Tahoma" w:cs="Tahoma"/>
          <w:i/>
          <w:sz w:val="22"/>
          <w:szCs w:val="22"/>
        </w:rPr>
        <w:t>En la actividad se explicó a los conductores de taxi</w:t>
      </w:r>
      <w:r w:rsidR="003F5F64" w:rsidRPr="00A32CE4">
        <w:rPr>
          <w:rFonts w:ascii="Tahoma" w:hAnsi="Tahoma" w:cs="Tahoma"/>
          <w:i/>
          <w:sz w:val="22"/>
          <w:szCs w:val="22"/>
        </w:rPr>
        <w:t>s</w:t>
      </w:r>
      <w:r w:rsidRPr="00A32CE4">
        <w:rPr>
          <w:rFonts w:ascii="Tahoma" w:hAnsi="Tahoma" w:cs="Tahoma"/>
          <w:i/>
          <w:sz w:val="22"/>
          <w:szCs w:val="22"/>
        </w:rPr>
        <w:t xml:space="preserve"> la importancia de no detenerse ni parquearse en sitios no autorizados</w:t>
      </w:r>
      <w:r w:rsidR="003F5F64" w:rsidRPr="00A32CE4">
        <w:rPr>
          <w:rFonts w:ascii="Tahoma" w:hAnsi="Tahoma" w:cs="Tahoma"/>
          <w:i/>
          <w:sz w:val="22"/>
          <w:szCs w:val="22"/>
        </w:rPr>
        <w:t xml:space="preserve">. </w:t>
      </w:r>
    </w:p>
    <w:p w14:paraId="775DDF66" w14:textId="77777777" w:rsidR="00DD33FF" w:rsidRDefault="00DD33FF" w:rsidP="00DD33FF">
      <w:pPr>
        <w:rPr>
          <w:rFonts w:ascii="Tahoma" w:hAnsi="Tahoma" w:cs="Tahoma"/>
        </w:rPr>
      </w:pPr>
    </w:p>
    <w:p w14:paraId="589784D1" w14:textId="2FF989D7" w:rsidR="0030325B" w:rsidRDefault="0080738C" w:rsidP="003F5F64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pict w14:anchorId="08E73933">
          <v:shape id="_x0000_i1026" type="#_x0000_t75" style="width:438pt;height:208.5pt">
            <v:imagedata r:id="rId8" o:title="WhatsApp Image 2021-03-10 at 5.16"/>
          </v:shape>
        </w:pict>
      </w:r>
    </w:p>
    <w:p w14:paraId="6FA39824" w14:textId="77777777" w:rsidR="0030325B" w:rsidRDefault="0030325B" w:rsidP="003F5F64">
      <w:pPr>
        <w:jc w:val="both"/>
        <w:rPr>
          <w:rFonts w:ascii="Tahoma" w:hAnsi="Tahoma" w:cs="Tahoma"/>
        </w:rPr>
      </w:pPr>
    </w:p>
    <w:p w14:paraId="0DF64859" w14:textId="660A9E82" w:rsidR="00DD33FF" w:rsidRPr="00BF1D7A" w:rsidRDefault="003F5F64" w:rsidP="003F5F64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A través de la campaña </w:t>
      </w:r>
      <w:r w:rsidR="00DD33FF" w:rsidRPr="00BF1D7A">
        <w:rPr>
          <w:rFonts w:ascii="Tahoma" w:hAnsi="Tahoma" w:cs="Tahoma"/>
        </w:rPr>
        <w:t>Taxista</w:t>
      </w:r>
      <w:r>
        <w:rPr>
          <w:rFonts w:ascii="Tahoma" w:hAnsi="Tahoma" w:cs="Tahoma"/>
        </w:rPr>
        <w:t xml:space="preserve"> </w:t>
      </w:r>
      <w:r w:rsidR="00DD33FF" w:rsidRPr="00BF1D7A">
        <w:rPr>
          <w:rFonts w:ascii="Tahoma" w:hAnsi="Tahoma" w:cs="Tahoma"/>
        </w:rPr>
        <w:t>A</w:t>
      </w:r>
      <w:r>
        <w:rPr>
          <w:rFonts w:ascii="Tahoma" w:hAnsi="Tahoma" w:cs="Tahoma"/>
        </w:rPr>
        <w:t xml:space="preserve"> </w:t>
      </w:r>
      <w:r w:rsidR="00DD33FF" w:rsidRPr="00BF1D7A">
        <w:rPr>
          <w:rFonts w:ascii="Tahoma" w:hAnsi="Tahoma" w:cs="Tahoma"/>
        </w:rPr>
        <w:t>Lo</w:t>
      </w:r>
      <w:r>
        <w:rPr>
          <w:rFonts w:ascii="Tahoma" w:hAnsi="Tahoma" w:cs="Tahoma"/>
        </w:rPr>
        <w:t xml:space="preserve"> </w:t>
      </w:r>
      <w:r w:rsidR="00DD33FF" w:rsidRPr="00BF1D7A">
        <w:rPr>
          <w:rFonts w:ascii="Tahoma" w:hAnsi="Tahoma" w:cs="Tahoma"/>
        </w:rPr>
        <w:t xml:space="preserve">Bien, la Secretaría de Movilidad de Manizales y la Policía de Tránsito socializaron </w:t>
      </w:r>
      <w:r w:rsidR="00F92C34">
        <w:rPr>
          <w:rFonts w:ascii="Tahoma" w:hAnsi="Tahoma" w:cs="Tahoma"/>
        </w:rPr>
        <w:t>a</w:t>
      </w:r>
      <w:r w:rsidR="00DD33FF" w:rsidRPr="00BF1D7A">
        <w:rPr>
          <w:rFonts w:ascii="Tahoma" w:hAnsi="Tahoma" w:cs="Tahoma"/>
        </w:rPr>
        <w:t xml:space="preserve"> </w:t>
      </w:r>
      <w:r w:rsidR="00186A10">
        <w:rPr>
          <w:rFonts w:ascii="Tahoma" w:hAnsi="Tahoma" w:cs="Tahoma"/>
        </w:rPr>
        <w:t>estos conductores</w:t>
      </w:r>
      <w:r w:rsidR="00DD33FF" w:rsidRPr="00BF1D7A">
        <w:rPr>
          <w:rFonts w:ascii="Tahoma" w:hAnsi="Tahoma" w:cs="Tahoma"/>
        </w:rPr>
        <w:t xml:space="preserve"> las prá</w:t>
      </w:r>
      <w:r w:rsidR="00F92C34">
        <w:rPr>
          <w:rFonts w:ascii="Tahoma" w:hAnsi="Tahoma" w:cs="Tahoma"/>
        </w:rPr>
        <w:t>cticas que deben</w:t>
      </w:r>
      <w:r w:rsidR="00186A10">
        <w:rPr>
          <w:rFonts w:ascii="Tahoma" w:hAnsi="Tahoma" w:cs="Tahoma"/>
        </w:rPr>
        <w:t xml:space="preserve"> tener</w:t>
      </w:r>
      <w:r w:rsidR="00F92C34">
        <w:rPr>
          <w:rFonts w:ascii="Tahoma" w:hAnsi="Tahoma" w:cs="Tahoma"/>
        </w:rPr>
        <w:t xml:space="preserve"> en la G</w:t>
      </w:r>
      <w:r w:rsidR="00DD33FF" w:rsidRPr="00BF1D7A">
        <w:rPr>
          <w:rFonts w:ascii="Tahoma" w:hAnsi="Tahoma" w:cs="Tahoma"/>
        </w:rPr>
        <w:t xml:space="preserve">lorieta Los </w:t>
      </w:r>
      <w:proofErr w:type="spellStart"/>
      <w:r w:rsidR="00DD33FF" w:rsidRPr="00BF1D7A">
        <w:rPr>
          <w:rFonts w:ascii="Tahoma" w:hAnsi="Tahoma" w:cs="Tahoma"/>
        </w:rPr>
        <w:t>Cámbulos</w:t>
      </w:r>
      <w:proofErr w:type="spellEnd"/>
      <w:r w:rsidR="00DD33FF" w:rsidRPr="00BF1D7A">
        <w:rPr>
          <w:rFonts w:ascii="Tahoma" w:hAnsi="Tahoma" w:cs="Tahoma"/>
        </w:rPr>
        <w:t xml:space="preserve"> para disminuir la accidentalidad </w:t>
      </w:r>
      <w:r>
        <w:rPr>
          <w:rFonts w:ascii="Tahoma" w:hAnsi="Tahoma" w:cs="Tahoma"/>
        </w:rPr>
        <w:t xml:space="preserve">en </w:t>
      </w:r>
      <w:r w:rsidR="00186A10">
        <w:rPr>
          <w:rFonts w:ascii="Tahoma" w:hAnsi="Tahoma" w:cs="Tahoma"/>
        </w:rPr>
        <w:t>dicho</w:t>
      </w:r>
      <w:r w:rsidR="00DD33FF" w:rsidRPr="00BF1D7A">
        <w:rPr>
          <w:rFonts w:ascii="Tahoma" w:hAnsi="Tahoma" w:cs="Tahoma"/>
        </w:rPr>
        <w:t xml:space="preserve"> sector.</w:t>
      </w:r>
    </w:p>
    <w:p w14:paraId="3C424943" w14:textId="77777777" w:rsidR="00DD33FF" w:rsidRDefault="00DD33FF" w:rsidP="003F5F64">
      <w:pPr>
        <w:jc w:val="both"/>
        <w:rPr>
          <w:rFonts w:ascii="Tahoma" w:hAnsi="Tahoma" w:cs="Tahoma"/>
        </w:rPr>
      </w:pPr>
    </w:p>
    <w:p w14:paraId="56015B64" w14:textId="29E87E16" w:rsidR="00DD33FF" w:rsidRDefault="00DD33FF" w:rsidP="003F5F64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Desde semanas atrás</w:t>
      </w:r>
      <w:r w:rsidR="00F92C34">
        <w:rPr>
          <w:rFonts w:ascii="Tahoma" w:hAnsi="Tahoma" w:cs="Tahoma"/>
        </w:rPr>
        <w:t>,</w:t>
      </w:r>
      <w:r>
        <w:rPr>
          <w:rFonts w:ascii="Tahoma" w:hAnsi="Tahoma" w:cs="Tahoma"/>
        </w:rPr>
        <w:t xml:space="preserve"> las autoridades han observado que algunos taxistas </w:t>
      </w:r>
      <w:r w:rsidR="003F5F64">
        <w:rPr>
          <w:rFonts w:ascii="Tahoma" w:hAnsi="Tahoma" w:cs="Tahoma"/>
        </w:rPr>
        <w:t>recogen y dejan pasajeros</w:t>
      </w:r>
      <w:r>
        <w:rPr>
          <w:rFonts w:ascii="Tahoma" w:hAnsi="Tahoma" w:cs="Tahoma"/>
        </w:rPr>
        <w:t xml:space="preserve"> </w:t>
      </w:r>
      <w:r w:rsidR="003F5F64">
        <w:rPr>
          <w:rFonts w:ascii="Tahoma" w:hAnsi="Tahoma" w:cs="Tahoma"/>
        </w:rPr>
        <w:t>en</w:t>
      </w:r>
      <w:r>
        <w:rPr>
          <w:rFonts w:ascii="Tahoma" w:hAnsi="Tahoma" w:cs="Tahoma"/>
        </w:rPr>
        <w:t xml:space="preserve"> la glorieta, </w:t>
      </w:r>
      <w:r w:rsidRPr="00BF1D7A">
        <w:rPr>
          <w:rFonts w:ascii="Tahoma" w:hAnsi="Tahoma" w:cs="Tahoma"/>
        </w:rPr>
        <w:t xml:space="preserve">por lo que </w:t>
      </w:r>
      <w:r w:rsidR="00F92C34">
        <w:rPr>
          <w:rFonts w:ascii="Tahoma" w:hAnsi="Tahoma" w:cs="Tahoma"/>
        </w:rPr>
        <w:t xml:space="preserve">se </w:t>
      </w:r>
      <w:r w:rsidRPr="00BF1D7A">
        <w:rPr>
          <w:rFonts w:ascii="Tahoma" w:hAnsi="Tahoma" w:cs="Tahoma"/>
        </w:rPr>
        <w:t>decidi</w:t>
      </w:r>
      <w:r w:rsidR="00F92C34">
        <w:rPr>
          <w:rFonts w:ascii="Tahoma" w:hAnsi="Tahoma" w:cs="Tahoma"/>
        </w:rPr>
        <w:t>ó</w:t>
      </w:r>
      <w:r w:rsidRPr="00BF1D7A">
        <w:rPr>
          <w:rFonts w:ascii="Tahoma" w:hAnsi="Tahoma" w:cs="Tahoma"/>
        </w:rPr>
        <w:t xml:space="preserve"> hacer pedagogía con ellos</w:t>
      </w:r>
      <w:r w:rsidR="003F5F64">
        <w:rPr>
          <w:rFonts w:ascii="Tahoma" w:hAnsi="Tahoma" w:cs="Tahoma"/>
        </w:rPr>
        <w:t xml:space="preserve"> </w:t>
      </w:r>
      <w:r w:rsidR="00186A10">
        <w:rPr>
          <w:rFonts w:ascii="Tahoma" w:hAnsi="Tahoma" w:cs="Tahoma"/>
        </w:rPr>
        <w:t xml:space="preserve">para </w:t>
      </w:r>
      <w:r w:rsidRPr="00BF1D7A">
        <w:rPr>
          <w:rFonts w:ascii="Tahoma" w:hAnsi="Tahoma" w:cs="Tahoma"/>
        </w:rPr>
        <w:t>explic</w:t>
      </w:r>
      <w:r w:rsidR="003F5F64">
        <w:rPr>
          <w:rFonts w:ascii="Tahoma" w:hAnsi="Tahoma" w:cs="Tahoma"/>
        </w:rPr>
        <w:t>arles</w:t>
      </w:r>
      <w:r w:rsidRPr="00BF1D7A">
        <w:rPr>
          <w:rFonts w:ascii="Tahoma" w:hAnsi="Tahoma" w:cs="Tahoma"/>
        </w:rPr>
        <w:t xml:space="preserve"> el riesgo </w:t>
      </w:r>
      <w:r>
        <w:rPr>
          <w:rFonts w:ascii="Tahoma" w:hAnsi="Tahoma" w:cs="Tahoma"/>
        </w:rPr>
        <w:t>que tiene</w:t>
      </w:r>
      <w:r w:rsidRPr="00BF1D7A">
        <w:rPr>
          <w:rFonts w:ascii="Tahoma" w:hAnsi="Tahoma" w:cs="Tahoma"/>
        </w:rPr>
        <w:t xml:space="preserve"> de</w:t>
      </w:r>
      <w:r w:rsidR="00186A10">
        <w:rPr>
          <w:rFonts w:ascii="Tahoma" w:hAnsi="Tahoma" w:cs="Tahoma"/>
        </w:rPr>
        <w:t>tenerse en el</w:t>
      </w:r>
      <w:r w:rsidR="003F5F64">
        <w:rPr>
          <w:rFonts w:ascii="Tahoma" w:hAnsi="Tahoma" w:cs="Tahoma"/>
        </w:rPr>
        <w:t xml:space="preserve"> </w:t>
      </w:r>
      <w:r w:rsidRPr="00BF1D7A">
        <w:rPr>
          <w:rFonts w:ascii="Tahoma" w:hAnsi="Tahoma" w:cs="Tahoma"/>
        </w:rPr>
        <w:t>sitio</w:t>
      </w:r>
      <w:r w:rsidR="003F5F64">
        <w:rPr>
          <w:rFonts w:ascii="Tahoma" w:hAnsi="Tahoma" w:cs="Tahoma"/>
        </w:rPr>
        <w:t>.</w:t>
      </w:r>
    </w:p>
    <w:p w14:paraId="0D1BF32F" w14:textId="77777777" w:rsidR="00DD33FF" w:rsidRDefault="00DD33FF" w:rsidP="003F5F64">
      <w:pPr>
        <w:jc w:val="both"/>
        <w:rPr>
          <w:rFonts w:ascii="Tahoma" w:hAnsi="Tahoma" w:cs="Tahoma"/>
        </w:rPr>
      </w:pPr>
    </w:p>
    <w:p w14:paraId="044CFC1D" w14:textId="1A8BF574" w:rsidR="00DD33FF" w:rsidRPr="00BF1D7A" w:rsidRDefault="00186A10" w:rsidP="003F5F64">
      <w:pPr>
        <w:jc w:val="both"/>
        <w:rPr>
          <w:rFonts w:ascii="Tahoma" w:hAnsi="Tahoma" w:cs="Tahoma"/>
        </w:rPr>
      </w:pPr>
      <w:r>
        <w:rPr>
          <w:rFonts w:ascii="Tahoma" w:hAnsi="Tahoma" w:cs="Tahoma"/>
          <w:b/>
          <w:i/>
        </w:rPr>
        <w:t>“Hablamos con</w:t>
      </w:r>
      <w:r w:rsidR="00DD33FF" w:rsidRPr="00F80E89">
        <w:rPr>
          <w:rFonts w:ascii="Tahoma" w:hAnsi="Tahoma" w:cs="Tahoma"/>
          <w:b/>
          <w:i/>
        </w:rPr>
        <w:t xml:space="preserve"> los conductores </w:t>
      </w:r>
      <w:r w:rsidR="00F92C34">
        <w:rPr>
          <w:rFonts w:ascii="Tahoma" w:hAnsi="Tahoma" w:cs="Tahoma"/>
          <w:b/>
          <w:i/>
        </w:rPr>
        <w:t xml:space="preserve">de </w:t>
      </w:r>
      <w:r w:rsidR="00DD33FF" w:rsidRPr="00F80E89">
        <w:rPr>
          <w:rFonts w:ascii="Tahoma" w:hAnsi="Tahoma" w:cs="Tahoma"/>
          <w:b/>
          <w:i/>
        </w:rPr>
        <w:t xml:space="preserve">la importancia que </w:t>
      </w:r>
      <w:r w:rsidR="00DD33FF">
        <w:rPr>
          <w:rFonts w:ascii="Tahoma" w:hAnsi="Tahoma" w:cs="Tahoma"/>
          <w:b/>
          <w:i/>
        </w:rPr>
        <w:t>t</w:t>
      </w:r>
      <w:r w:rsidR="00F92C34">
        <w:rPr>
          <w:rFonts w:ascii="Tahoma" w:hAnsi="Tahoma" w:cs="Tahoma"/>
          <w:b/>
          <w:i/>
        </w:rPr>
        <w:t>iene el</w:t>
      </w:r>
      <w:r w:rsidR="00DD33FF">
        <w:rPr>
          <w:rFonts w:ascii="Tahoma" w:hAnsi="Tahoma" w:cs="Tahoma"/>
          <w:b/>
          <w:i/>
        </w:rPr>
        <w:t xml:space="preserve"> orden </w:t>
      </w:r>
      <w:r w:rsidR="00F92C34">
        <w:rPr>
          <w:rFonts w:ascii="Tahoma" w:hAnsi="Tahoma" w:cs="Tahoma"/>
          <w:b/>
          <w:i/>
        </w:rPr>
        <w:t>para</w:t>
      </w:r>
      <w:r w:rsidR="00DD33FF">
        <w:rPr>
          <w:rFonts w:ascii="Tahoma" w:hAnsi="Tahoma" w:cs="Tahoma"/>
          <w:b/>
          <w:i/>
        </w:rPr>
        <w:t xml:space="preserve"> </w:t>
      </w:r>
      <w:r w:rsidR="00DD33FF" w:rsidRPr="00F80E89">
        <w:rPr>
          <w:rFonts w:ascii="Tahoma" w:hAnsi="Tahoma" w:cs="Tahoma"/>
          <w:b/>
          <w:i/>
        </w:rPr>
        <w:t xml:space="preserve">que no </w:t>
      </w:r>
      <w:r w:rsidR="00DD33FF">
        <w:rPr>
          <w:rFonts w:ascii="Tahoma" w:hAnsi="Tahoma" w:cs="Tahoma"/>
          <w:b/>
          <w:i/>
        </w:rPr>
        <w:t xml:space="preserve">recojan ni dejen a personas </w:t>
      </w:r>
      <w:r w:rsidR="00DD33FF" w:rsidRPr="00F80E89">
        <w:rPr>
          <w:rFonts w:ascii="Tahoma" w:hAnsi="Tahoma" w:cs="Tahoma"/>
          <w:b/>
          <w:i/>
        </w:rPr>
        <w:t>dentro de la glorieta</w:t>
      </w:r>
      <w:r w:rsidR="00F92C34">
        <w:rPr>
          <w:rFonts w:ascii="Tahoma" w:hAnsi="Tahoma" w:cs="Tahoma"/>
          <w:b/>
          <w:i/>
        </w:rPr>
        <w:t>,</w:t>
      </w:r>
      <w:r w:rsidR="00DD33FF" w:rsidRPr="00F80E89">
        <w:rPr>
          <w:rFonts w:ascii="Tahoma" w:hAnsi="Tahoma" w:cs="Tahoma"/>
          <w:b/>
          <w:i/>
        </w:rPr>
        <w:t xml:space="preserve"> ya que esto puede causar una colisión de autos</w:t>
      </w:r>
      <w:r w:rsidR="00F92C34">
        <w:rPr>
          <w:rFonts w:ascii="Tahoma" w:hAnsi="Tahoma" w:cs="Tahoma"/>
          <w:b/>
          <w:i/>
        </w:rPr>
        <w:t>, lo que</w:t>
      </w:r>
      <w:r w:rsidR="00DD33FF" w:rsidRPr="00F80E89">
        <w:rPr>
          <w:rFonts w:ascii="Tahoma" w:hAnsi="Tahoma" w:cs="Tahoma"/>
          <w:b/>
          <w:i/>
        </w:rPr>
        <w:t xml:space="preserve"> perjudica a todos los actores viales”</w:t>
      </w:r>
      <w:r w:rsidR="003F5F64">
        <w:rPr>
          <w:rFonts w:ascii="Tahoma" w:hAnsi="Tahoma" w:cs="Tahoma"/>
          <w:b/>
          <w:i/>
        </w:rPr>
        <w:t>,</w:t>
      </w:r>
      <w:r w:rsidR="00DD33FF" w:rsidRPr="00BF1D7A">
        <w:rPr>
          <w:rFonts w:ascii="Tahoma" w:hAnsi="Tahoma" w:cs="Tahoma"/>
        </w:rPr>
        <w:t xml:space="preserve"> explicó </w:t>
      </w:r>
      <w:proofErr w:type="spellStart"/>
      <w:r w:rsidR="00DD33FF" w:rsidRPr="00BF1D7A">
        <w:rPr>
          <w:rFonts w:ascii="Tahoma" w:hAnsi="Tahoma" w:cs="Tahoma"/>
        </w:rPr>
        <w:t>Jhon</w:t>
      </w:r>
      <w:proofErr w:type="spellEnd"/>
      <w:r w:rsidR="00DD33FF" w:rsidRPr="00BF1D7A">
        <w:rPr>
          <w:rFonts w:ascii="Tahoma" w:hAnsi="Tahoma" w:cs="Tahoma"/>
        </w:rPr>
        <w:t xml:space="preserve"> Edwin </w:t>
      </w:r>
      <w:proofErr w:type="spellStart"/>
      <w:r w:rsidR="00DD33FF" w:rsidRPr="00BF1D7A">
        <w:rPr>
          <w:rFonts w:ascii="Tahoma" w:hAnsi="Tahoma" w:cs="Tahoma"/>
        </w:rPr>
        <w:t>Betancurt</w:t>
      </w:r>
      <w:proofErr w:type="spellEnd"/>
      <w:r w:rsidR="00DD33FF" w:rsidRPr="00BF1D7A">
        <w:rPr>
          <w:rFonts w:ascii="Tahoma" w:hAnsi="Tahoma" w:cs="Tahoma"/>
        </w:rPr>
        <w:t>, gestor pedagógico de la Secretaría.</w:t>
      </w:r>
    </w:p>
    <w:p w14:paraId="18709431" w14:textId="77777777" w:rsidR="00DD33FF" w:rsidRDefault="00DD33FF" w:rsidP="003F5F64">
      <w:pPr>
        <w:jc w:val="both"/>
        <w:rPr>
          <w:rFonts w:ascii="Tahoma" w:hAnsi="Tahoma" w:cs="Tahoma"/>
        </w:rPr>
      </w:pPr>
    </w:p>
    <w:p w14:paraId="31F1E35C" w14:textId="1588C275" w:rsidR="00DD33FF" w:rsidRDefault="00DD33FF" w:rsidP="003F5F64">
      <w:pPr>
        <w:jc w:val="both"/>
        <w:rPr>
          <w:rFonts w:ascii="Tahoma" w:hAnsi="Tahoma" w:cs="Tahoma"/>
        </w:rPr>
      </w:pPr>
      <w:r w:rsidRPr="00BF1D7A">
        <w:rPr>
          <w:rFonts w:ascii="Tahoma" w:hAnsi="Tahoma" w:cs="Tahoma"/>
        </w:rPr>
        <w:t xml:space="preserve">Para Alberto Gómez, taxistas que se vinculó a la iniciativa, estas campañas son necesarias para regular el </w:t>
      </w:r>
      <w:r w:rsidR="00186A10">
        <w:rPr>
          <w:rFonts w:ascii="Tahoma" w:hAnsi="Tahoma" w:cs="Tahoma"/>
        </w:rPr>
        <w:t>tráfico</w:t>
      </w:r>
      <w:r w:rsidR="003F5F64">
        <w:rPr>
          <w:rFonts w:ascii="Tahoma" w:hAnsi="Tahoma" w:cs="Tahoma"/>
        </w:rPr>
        <w:t>:</w:t>
      </w:r>
      <w:r w:rsidRPr="00BF1D7A">
        <w:rPr>
          <w:rFonts w:ascii="Tahoma" w:hAnsi="Tahoma" w:cs="Tahoma"/>
        </w:rPr>
        <w:t xml:space="preserve"> </w:t>
      </w:r>
      <w:r w:rsidRPr="00F80E89">
        <w:rPr>
          <w:rFonts w:ascii="Tahoma" w:hAnsi="Tahoma" w:cs="Tahoma"/>
          <w:b/>
          <w:i/>
        </w:rPr>
        <w:t>“</w:t>
      </w:r>
      <w:r w:rsidR="003F5F64">
        <w:rPr>
          <w:rFonts w:ascii="Tahoma" w:hAnsi="Tahoma" w:cs="Tahoma"/>
          <w:b/>
          <w:i/>
        </w:rPr>
        <w:t>a</w:t>
      </w:r>
      <w:r w:rsidRPr="00F80E89">
        <w:rPr>
          <w:rFonts w:ascii="Tahoma" w:hAnsi="Tahoma" w:cs="Tahoma"/>
          <w:b/>
          <w:i/>
        </w:rPr>
        <w:t>quí ocurre muchas</w:t>
      </w:r>
      <w:r w:rsidR="003F5F64">
        <w:rPr>
          <w:rFonts w:ascii="Tahoma" w:hAnsi="Tahoma" w:cs="Tahoma"/>
          <w:b/>
          <w:i/>
        </w:rPr>
        <w:t xml:space="preserve"> veces que uno lleva más de 10 </w:t>
      </w:r>
      <w:proofErr w:type="spellStart"/>
      <w:r w:rsidR="003F5F64">
        <w:rPr>
          <w:rFonts w:ascii="Tahoma" w:hAnsi="Tahoma" w:cs="Tahoma"/>
          <w:b/>
          <w:i/>
        </w:rPr>
        <w:t>ó</w:t>
      </w:r>
      <w:proofErr w:type="spellEnd"/>
      <w:r w:rsidRPr="00F80E89">
        <w:rPr>
          <w:rFonts w:ascii="Tahoma" w:hAnsi="Tahoma" w:cs="Tahoma"/>
          <w:b/>
          <w:i/>
        </w:rPr>
        <w:t xml:space="preserve"> 15 minutos esperando la carrera y otro compañero se hace </w:t>
      </w:r>
      <w:r w:rsidR="00186A10">
        <w:rPr>
          <w:rFonts w:ascii="Tahoma" w:hAnsi="Tahoma" w:cs="Tahoma"/>
          <w:b/>
          <w:i/>
        </w:rPr>
        <w:lastRenderedPageBreak/>
        <w:t>en la glorieta y la toma. E</w:t>
      </w:r>
      <w:r w:rsidRPr="00F80E89">
        <w:rPr>
          <w:rFonts w:ascii="Tahoma" w:hAnsi="Tahoma" w:cs="Tahoma"/>
          <w:b/>
          <w:i/>
        </w:rPr>
        <w:t>ntonces es injusto para nosotros, además esto ayuda a disminuir los accidentes”</w:t>
      </w:r>
      <w:r w:rsidRPr="00BF1D7A">
        <w:rPr>
          <w:rFonts w:ascii="Tahoma" w:hAnsi="Tahoma" w:cs="Tahoma"/>
        </w:rPr>
        <w:t>, comentó.</w:t>
      </w:r>
    </w:p>
    <w:p w14:paraId="771BCB4B" w14:textId="77777777" w:rsidR="003F5F64" w:rsidRDefault="003F5F64" w:rsidP="003F5F64">
      <w:pPr>
        <w:jc w:val="both"/>
        <w:rPr>
          <w:rFonts w:ascii="Tahoma" w:hAnsi="Tahoma" w:cs="Tahoma"/>
        </w:rPr>
      </w:pPr>
    </w:p>
    <w:p w14:paraId="0052E8AC" w14:textId="2EDEC30E" w:rsidR="003F5F64" w:rsidRDefault="003F5F64" w:rsidP="003F5F64">
      <w:pPr>
        <w:jc w:val="both"/>
        <w:rPr>
          <w:rFonts w:ascii="Tahoma" w:hAnsi="Tahoma" w:cs="Tahoma"/>
        </w:rPr>
      </w:pPr>
      <w:r w:rsidRPr="003F5F64">
        <w:rPr>
          <w:rFonts w:ascii="Tahoma" w:hAnsi="Tahoma" w:cs="Tahoma"/>
        </w:rPr>
        <w:t xml:space="preserve">Hugo Patiño, otro </w:t>
      </w:r>
      <w:r w:rsidR="00186A10">
        <w:rPr>
          <w:rFonts w:ascii="Tahoma" w:hAnsi="Tahoma" w:cs="Tahoma"/>
        </w:rPr>
        <w:t>t</w:t>
      </w:r>
      <w:r w:rsidRPr="003F5F64">
        <w:rPr>
          <w:rFonts w:ascii="Tahoma" w:hAnsi="Tahoma" w:cs="Tahoma"/>
        </w:rPr>
        <w:t xml:space="preserve">axista que participó en la jornada, manifestó que la </w:t>
      </w:r>
      <w:r w:rsidR="00186A10">
        <w:rPr>
          <w:rFonts w:ascii="Tahoma" w:hAnsi="Tahoma" w:cs="Tahoma"/>
        </w:rPr>
        <w:t>intervención</w:t>
      </w:r>
      <w:r w:rsidRPr="003F5F64">
        <w:rPr>
          <w:rFonts w:ascii="Tahoma" w:hAnsi="Tahoma" w:cs="Tahoma"/>
        </w:rPr>
        <w:t xml:space="preserve"> es</w:t>
      </w:r>
      <w:r w:rsidR="00186A10">
        <w:rPr>
          <w:rFonts w:ascii="Tahoma" w:hAnsi="Tahoma" w:cs="Tahoma"/>
        </w:rPr>
        <w:t xml:space="preserve"> </w:t>
      </w:r>
      <w:r w:rsidRPr="003F5F64">
        <w:rPr>
          <w:rFonts w:ascii="Tahoma" w:hAnsi="Tahoma" w:cs="Tahoma"/>
        </w:rPr>
        <w:t>pertinente</w:t>
      </w:r>
      <w:r>
        <w:rPr>
          <w:rFonts w:ascii="Tahoma" w:hAnsi="Tahoma" w:cs="Tahoma"/>
        </w:rPr>
        <w:t>,</w:t>
      </w:r>
      <w:r w:rsidRPr="003F5F64">
        <w:rPr>
          <w:rFonts w:ascii="Tahoma" w:hAnsi="Tahoma" w:cs="Tahoma"/>
        </w:rPr>
        <w:t xml:space="preserve"> </w:t>
      </w:r>
      <w:r w:rsidR="00186A10">
        <w:rPr>
          <w:rFonts w:ascii="Tahoma" w:hAnsi="Tahoma" w:cs="Tahoma"/>
        </w:rPr>
        <w:t xml:space="preserve">pues educa a los conductores y </w:t>
      </w:r>
      <w:r>
        <w:rPr>
          <w:rFonts w:ascii="Tahoma" w:hAnsi="Tahoma" w:cs="Tahoma"/>
        </w:rPr>
        <w:t>mejora la movilidad:</w:t>
      </w:r>
      <w:r w:rsidR="00186A10">
        <w:rPr>
          <w:rFonts w:ascii="Tahoma" w:hAnsi="Tahoma" w:cs="Tahoma"/>
        </w:rPr>
        <w:t xml:space="preserve"> </w:t>
      </w:r>
      <w:r w:rsidRPr="003F5F64">
        <w:rPr>
          <w:rFonts w:ascii="Tahoma" w:hAnsi="Tahoma" w:cs="Tahoma"/>
          <w:b/>
          <w:i/>
        </w:rPr>
        <w:t xml:space="preserve">“es importante para el gremio que estas actividades se hagan con pedagogía, y no de manera coercitiva. </w:t>
      </w:r>
      <w:r>
        <w:rPr>
          <w:rFonts w:ascii="Tahoma" w:hAnsi="Tahoma" w:cs="Tahoma"/>
          <w:b/>
          <w:i/>
        </w:rPr>
        <w:t>F</w:t>
      </w:r>
      <w:r w:rsidRPr="003F5F64">
        <w:rPr>
          <w:rFonts w:ascii="Tahoma" w:hAnsi="Tahoma" w:cs="Tahoma"/>
          <w:b/>
          <w:i/>
        </w:rPr>
        <w:t>elicito a la Administración”</w:t>
      </w:r>
      <w:r w:rsidRPr="003F5F64">
        <w:rPr>
          <w:rFonts w:ascii="Tahoma" w:hAnsi="Tahoma" w:cs="Tahoma"/>
        </w:rPr>
        <w:t>.</w:t>
      </w:r>
    </w:p>
    <w:p w14:paraId="27AC05CF" w14:textId="77777777" w:rsidR="00DD33FF" w:rsidRDefault="00DD33FF" w:rsidP="003F5F64">
      <w:pPr>
        <w:jc w:val="both"/>
        <w:rPr>
          <w:rFonts w:ascii="Tahoma" w:hAnsi="Tahoma" w:cs="Tahoma"/>
        </w:rPr>
      </w:pPr>
    </w:p>
    <w:p w14:paraId="0D679152" w14:textId="2DBB25BC" w:rsidR="00DD33FF" w:rsidRPr="003F1C2F" w:rsidRDefault="003F5F64" w:rsidP="003F5F64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Desde la A</w:t>
      </w:r>
      <w:r w:rsidR="00186A10">
        <w:rPr>
          <w:rFonts w:ascii="Tahoma" w:hAnsi="Tahoma" w:cs="Tahoma"/>
        </w:rPr>
        <w:t>lcaldía</w:t>
      </w:r>
      <w:r w:rsidR="00DD33FF" w:rsidRPr="003F1C2F">
        <w:rPr>
          <w:rFonts w:ascii="Tahoma" w:hAnsi="Tahoma" w:cs="Tahoma"/>
        </w:rPr>
        <w:t xml:space="preserve"> </w:t>
      </w:r>
      <w:r w:rsidR="00186A10">
        <w:rPr>
          <w:rFonts w:ascii="Tahoma" w:hAnsi="Tahoma" w:cs="Tahoma"/>
        </w:rPr>
        <w:t>de Manizales</w:t>
      </w:r>
      <w:r w:rsidR="00DD33FF" w:rsidRPr="003F1C2F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se </w:t>
      </w:r>
      <w:r w:rsidR="00DD33FF" w:rsidRPr="003F1C2F">
        <w:rPr>
          <w:rFonts w:ascii="Tahoma" w:hAnsi="Tahoma" w:cs="Tahoma"/>
        </w:rPr>
        <w:t xml:space="preserve">hace </w:t>
      </w:r>
      <w:r>
        <w:rPr>
          <w:rFonts w:ascii="Tahoma" w:hAnsi="Tahoma" w:cs="Tahoma"/>
        </w:rPr>
        <w:t>un</w:t>
      </w:r>
      <w:r w:rsidR="00DD33FF" w:rsidRPr="003F1C2F">
        <w:rPr>
          <w:rFonts w:ascii="Tahoma" w:hAnsi="Tahoma" w:cs="Tahoma"/>
        </w:rPr>
        <w:t xml:space="preserve"> llamado a que los conductores </w:t>
      </w:r>
      <w:r w:rsidR="00DD33FF">
        <w:rPr>
          <w:rFonts w:ascii="Tahoma" w:hAnsi="Tahoma" w:cs="Tahoma"/>
        </w:rPr>
        <w:t xml:space="preserve">de servicio público </w:t>
      </w:r>
      <w:r>
        <w:rPr>
          <w:rFonts w:ascii="Tahoma" w:hAnsi="Tahoma" w:cs="Tahoma"/>
        </w:rPr>
        <w:t>respeten</w:t>
      </w:r>
      <w:r w:rsidR="00186A10">
        <w:rPr>
          <w:rFonts w:ascii="Tahoma" w:hAnsi="Tahoma" w:cs="Tahoma"/>
        </w:rPr>
        <w:t xml:space="preserve"> las normas y se unan</w:t>
      </w:r>
      <w:r w:rsidR="00DD33FF" w:rsidRPr="003F1C2F">
        <w:rPr>
          <w:rFonts w:ascii="Tahoma" w:hAnsi="Tahoma" w:cs="Tahoma"/>
        </w:rPr>
        <w:t xml:space="preserve"> a las campañas pedagógicas con el fin de que no </w:t>
      </w:r>
      <w:r w:rsidR="00186A10">
        <w:rPr>
          <w:rFonts w:ascii="Tahoma" w:hAnsi="Tahoma" w:cs="Tahoma"/>
        </w:rPr>
        <w:t xml:space="preserve">cometan </w:t>
      </w:r>
      <w:r>
        <w:rPr>
          <w:rFonts w:ascii="Tahoma" w:hAnsi="Tahoma" w:cs="Tahoma"/>
        </w:rPr>
        <w:t>infracciones</w:t>
      </w:r>
      <w:r w:rsidR="00DD33FF" w:rsidRPr="003F1C2F">
        <w:rPr>
          <w:rFonts w:ascii="Tahoma" w:hAnsi="Tahoma" w:cs="Tahoma"/>
        </w:rPr>
        <w:t xml:space="preserve"> de tránsito.</w:t>
      </w:r>
    </w:p>
    <w:p w14:paraId="55E58F8D" w14:textId="77777777" w:rsidR="00DD33FF" w:rsidRPr="004E6731" w:rsidRDefault="00DD33FF" w:rsidP="003F5F64">
      <w:pPr>
        <w:pStyle w:val="Sinespaciado"/>
        <w:ind w:left="720"/>
        <w:jc w:val="both"/>
        <w:rPr>
          <w:rFonts w:ascii="Tahoma" w:hAnsi="Tahoma" w:cs="Tahoma"/>
        </w:rPr>
      </w:pPr>
    </w:p>
    <w:p w14:paraId="62C108A9" w14:textId="77777777" w:rsidR="00DD33FF" w:rsidRDefault="00DD33FF" w:rsidP="003F5F64">
      <w:pPr>
        <w:pStyle w:val="Sinespaciado"/>
        <w:jc w:val="both"/>
        <w:rPr>
          <w:rFonts w:ascii="Tahoma" w:hAnsi="Tahoma" w:cs="Tahoma"/>
          <w:b/>
          <w:bCs/>
        </w:rPr>
      </w:pPr>
      <w:r w:rsidRPr="00D50718">
        <w:rPr>
          <w:rFonts w:ascii="Tahoma" w:hAnsi="Tahoma" w:cs="Tahoma"/>
          <w:b/>
          <w:bCs/>
        </w:rPr>
        <w:t>Dato de interés</w:t>
      </w:r>
    </w:p>
    <w:p w14:paraId="22761F93" w14:textId="77777777" w:rsidR="00DD33FF" w:rsidRPr="00D50718" w:rsidRDefault="00DD33FF" w:rsidP="003F5F64">
      <w:pPr>
        <w:pStyle w:val="Sinespaciado"/>
        <w:jc w:val="both"/>
        <w:rPr>
          <w:rFonts w:ascii="Tahoma" w:hAnsi="Tahoma" w:cs="Tahoma"/>
          <w:b/>
          <w:bCs/>
        </w:rPr>
      </w:pPr>
    </w:p>
    <w:p w14:paraId="28A61EA0" w14:textId="2228D22A" w:rsidR="00DD33FF" w:rsidRPr="00A32CE4" w:rsidRDefault="003F5F64" w:rsidP="003F5F64">
      <w:pPr>
        <w:pStyle w:val="Sinespaciado"/>
        <w:numPr>
          <w:ilvl w:val="0"/>
          <w:numId w:val="21"/>
        </w:numPr>
        <w:ind w:left="360"/>
        <w:jc w:val="both"/>
        <w:rPr>
          <w:rFonts w:ascii="Tahoma" w:hAnsi="Tahoma" w:cs="Tahoma"/>
          <w:sz w:val="22"/>
          <w:szCs w:val="22"/>
        </w:rPr>
      </w:pPr>
      <w:r w:rsidRPr="00A32CE4">
        <w:rPr>
          <w:rFonts w:ascii="Tahoma" w:hAnsi="Tahoma" w:cs="Tahoma"/>
          <w:i/>
          <w:iCs/>
          <w:sz w:val="22"/>
          <w:szCs w:val="22"/>
        </w:rPr>
        <w:t>La campaña seguirá</w:t>
      </w:r>
      <w:r w:rsidR="00DD33FF" w:rsidRPr="00A32CE4">
        <w:rPr>
          <w:rFonts w:ascii="Tahoma" w:hAnsi="Tahoma" w:cs="Tahoma"/>
          <w:i/>
          <w:iCs/>
          <w:sz w:val="22"/>
          <w:szCs w:val="22"/>
        </w:rPr>
        <w:t xml:space="preserve"> desarrollándose en diferentes sectores de </w:t>
      </w:r>
      <w:r w:rsidRPr="00A32CE4">
        <w:rPr>
          <w:rFonts w:ascii="Tahoma" w:hAnsi="Tahoma" w:cs="Tahoma"/>
          <w:i/>
          <w:iCs/>
          <w:sz w:val="22"/>
          <w:szCs w:val="22"/>
        </w:rPr>
        <w:t>Manizales</w:t>
      </w:r>
      <w:r w:rsidR="002A2CBA">
        <w:rPr>
          <w:rFonts w:ascii="Tahoma" w:hAnsi="Tahoma" w:cs="Tahoma"/>
          <w:i/>
          <w:iCs/>
          <w:sz w:val="22"/>
          <w:szCs w:val="22"/>
        </w:rPr>
        <w:t xml:space="preserve"> que son</w:t>
      </w:r>
      <w:r w:rsidRPr="00A32CE4">
        <w:rPr>
          <w:rFonts w:ascii="Tahoma" w:hAnsi="Tahoma" w:cs="Tahoma"/>
          <w:i/>
          <w:iCs/>
          <w:sz w:val="22"/>
          <w:szCs w:val="22"/>
        </w:rPr>
        <w:t xml:space="preserve"> considerados</w:t>
      </w:r>
      <w:r w:rsidR="00DD33FF" w:rsidRPr="00A32CE4">
        <w:rPr>
          <w:rFonts w:ascii="Tahoma" w:hAnsi="Tahoma" w:cs="Tahoma"/>
          <w:i/>
          <w:iCs/>
          <w:sz w:val="22"/>
          <w:szCs w:val="22"/>
        </w:rPr>
        <w:t xml:space="preserve"> de alto riesgo</w:t>
      </w:r>
      <w:r w:rsidRPr="00A32CE4">
        <w:rPr>
          <w:rFonts w:ascii="Tahoma" w:hAnsi="Tahoma" w:cs="Tahoma"/>
          <w:i/>
          <w:iCs/>
          <w:sz w:val="22"/>
          <w:szCs w:val="22"/>
        </w:rPr>
        <w:t xml:space="preserve">. </w:t>
      </w:r>
    </w:p>
    <w:p w14:paraId="0D24EC1F" w14:textId="77777777" w:rsidR="00DD33FF" w:rsidRDefault="00DD33FF" w:rsidP="00963F61">
      <w:pPr>
        <w:pStyle w:val="Sinespaciad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2E012E57" w14:textId="77777777" w:rsidR="00DD33FF" w:rsidRDefault="00DD33FF" w:rsidP="00963F61">
      <w:pPr>
        <w:pStyle w:val="Sinespaciad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7E5B824A" w14:textId="77777777" w:rsidR="00DD33FF" w:rsidRDefault="00DD33FF" w:rsidP="00963F61">
      <w:pPr>
        <w:pStyle w:val="Sinespaciad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17A2440D" w14:textId="77777777" w:rsidR="00DD33FF" w:rsidRDefault="00DD33FF" w:rsidP="00963F61">
      <w:pPr>
        <w:pStyle w:val="Sinespaciad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4719613E" w14:textId="77777777" w:rsidR="00DD33FF" w:rsidRDefault="00DD33FF" w:rsidP="00963F61">
      <w:pPr>
        <w:pStyle w:val="Sinespaciad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33B45C0B" w14:textId="77777777" w:rsidR="00DD33FF" w:rsidRDefault="00DD33FF" w:rsidP="00963F61">
      <w:pPr>
        <w:pStyle w:val="Sinespaciad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293BE7A4" w14:textId="77777777" w:rsidR="00DD33FF" w:rsidRDefault="00DD33FF" w:rsidP="00963F61">
      <w:pPr>
        <w:pStyle w:val="Sinespaciad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7A3249A7" w14:textId="77777777" w:rsidR="00DD33FF" w:rsidRDefault="00DD33FF" w:rsidP="00963F61">
      <w:pPr>
        <w:pStyle w:val="Sinespaciad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76408C04" w14:textId="77777777" w:rsidR="00DD33FF" w:rsidRDefault="00DD33FF" w:rsidP="00963F61">
      <w:pPr>
        <w:pStyle w:val="Sinespaciad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25487B80" w14:textId="77777777" w:rsidR="00DD33FF" w:rsidRDefault="00DD33FF" w:rsidP="00963F61">
      <w:pPr>
        <w:pStyle w:val="Sinespaciad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68B6B5B0" w14:textId="77777777" w:rsidR="00DD33FF" w:rsidRDefault="00DD33FF" w:rsidP="00963F61">
      <w:pPr>
        <w:pStyle w:val="Sinespaciad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4465191F" w14:textId="77777777" w:rsidR="00DD33FF" w:rsidRDefault="00DD33FF" w:rsidP="00963F61">
      <w:pPr>
        <w:pStyle w:val="Sinespaciad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7581A196" w14:textId="77777777" w:rsidR="00DD33FF" w:rsidRDefault="00DD33FF" w:rsidP="00963F61">
      <w:pPr>
        <w:pStyle w:val="Sinespaciad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0920E3D8" w14:textId="77777777" w:rsidR="00DD33FF" w:rsidRDefault="00DD33FF" w:rsidP="00963F61">
      <w:pPr>
        <w:pStyle w:val="Sinespaciad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5C8323CC" w14:textId="77777777" w:rsidR="00DD33FF" w:rsidRDefault="00DD33FF" w:rsidP="00963F61">
      <w:pPr>
        <w:pStyle w:val="Sinespaciad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0EBD2FE2" w14:textId="77777777" w:rsidR="00A32CE4" w:rsidRDefault="00A32CE4" w:rsidP="00963F61">
      <w:pPr>
        <w:pStyle w:val="Sinespaciad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0AE2B032" w14:textId="77777777" w:rsidR="00A32CE4" w:rsidRDefault="00A32CE4" w:rsidP="00963F61">
      <w:pPr>
        <w:pStyle w:val="Sinespaciad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2C2D947A" w14:textId="77777777" w:rsidR="001E34FE" w:rsidRDefault="001E34FE" w:rsidP="00963F61">
      <w:pPr>
        <w:pStyle w:val="Sinespaciad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35A2F36C" w14:textId="38E10AA3" w:rsidR="00963F61" w:rsidRDefault="009442C3" w:rsidP="00963F61">
      <w:pPr>
        <w:pStyle w:val="Sinespaciado"/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lastRenderedPageBreak/>
        <w:t>Secretaría de Agricultura inició</w:t>
      </w:r>
      <w:r w:rsidR="00223835">
        <w:rPr>
          <w:rFonts w:ascii="Tahoma" w:hAnsi="Tahoma" w:cs="Tahoma"/>
          <w:b/>
          <w:bCs/>
          <w:sz w:val="28"/>
          <w:szCs w:val="28"/>
        </w:rPr>
        <w:t xml:space="preserve"> programa de inseminación artificial en la zona rural de Manizales</w:t>
      </w:r>
    </w:p>
    <w:p w14:paraId="325EA1EC" w14:textId="77777777" w:rsidR="00A32CE4" w:rsidRDefault="00A32CE4" w:rsidP="00963F61">
      <w:pPr>
        <w:pStyle w:val="Sinespaciad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288D8485" w14:textId="3EB2D212" w:rsidR="00A32CE4" w:rsidRPr="003729E2" w:rsidRDefault="001E34FE" w:rsidP="001E34FE">
      <w:pPr>
        <w:pStyle w:val="Sinespaciado"/>
        <w:numPr>
          <w:ilvl w:val="0"/>
          <w:numId w:val="21"/>
        </w:numPr>
        <w:rPr>
          <w:rFonts w:ascii="Tahoma" w:hAnsi="Tahoma" w:cs="Tahoma"/>
        </w:rPr>
      </w:pPr>
      <w:r>
        <w:rPr>
          <w:rFonts w:ascii="Tahoma" w:hAnsi="Tahoma" w:cs="Tahoma"/>
          <w:i/>
          <w:iCs/>
          <w:sz w:val="22"/>
          <w:szCs w:val="22"/>
        </w:rPr>
        <w:t>Se</w:t>
      </w:r>
      <w:r w:rsidR="00A32CE4">
        <w:rPr>
          <w:rFonts w:ascii="Tahoma" w:hAnsi="Tahoma" w:cs="Tahoma"/>
          <w:i/>
          <w:iCs/>
          <w:sz w:val="22"/>
          <w:szCs w:val="22"/>
        </w:rPr>
        <w:t xml:space="preserve"> busca mejorar las condiciones de producción pecuaria en el municipio</w:t>
      </w:r>
      <w:r w:rsidR="00A32CE4" w:rsidRPr="003729E2">
        <w:rPr>
          <w:rFonts w:ascii="Tahoma" w:hAnsi="Tahoma" w:cs="Tahoma"/>
          <w:i/>
          <w:iCs/>
          <w:sz w:val="22"/>
          <w:szCs w:val="22"/>
        </w:rPr>
        <w:t>.</w:t>
      </w:r>
      <w:r w:rsidR="00A32CE4" w:rsidRPr="003729E2">
        <w:rPr>
          <w:rFonts w:ascii="Tahoma" w:hAnsi="Tahoma" w:cs="Tahoma"/>
        </w:rPr>
        <w:t xml:space="preserve"> </w:t>
      </w:r>
    </w:p>
    <w:p w14:paraId="5821B2B7" w14:textId="77777777" w:rsidR="00A32CE4" w:rsidRDefault="00A32CE4" w:rsidP="00963F61">
      <w:pPr>
        <w:pStyle w:val="Sinespaciad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3BF82F22" w14:textId="799E3A0A" w:rsidR="00680116" w:rsidRDefault="001F19C5" w:rsidP="00963F61">
      <w:pPr>
        <w:pStyle w:val="Sinespaciado"/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eastAsia="Calibri" w:hAnsi="Tahoma" w:cs="Tahoma"/>
          <w:noProof/>
          <w:color w:val="222222"/>
          <w:sz w:val="20"/>
          <w:szCs w:val="20"/>
        </w:rPr>
        <w:drawing>
          <wp:inline distT="0" distB="0" distL="0" distR="0" wp14:anchorId="462583E6" wp14:editId="2841E88C">
            <wp:extent cx="5572125" cy="3714750"/>
            <wp:effectExtent l="0" t="0" r="9525" b="0"/>
            <wp:docPr id="3" name="Imagen 3" descr="C:\Users\BEATRIZ.GIRALDO\Downloads\WhatsApp Image 2021-03-10 at 8.44.4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ATRIZ.GIRALDO\Downloads\WhatsApp Image 2021-03-10 at 8.44.40 A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76E74" w14:textId="77777777" w:rsidR="00680116" w:rsidRPr="00680116" w:rsidRDefault="00680116" w:rsidP="00680116">
      <w:pPr>
        <w:pStyle w:val="Sinespaciado"/>
        <w:ind w:left="720"/>
        <w:rPr>
          <w:rFonts w:ascii="Tahoma" w:hAnsi="Tahoma" w:cs="Tahoma"/>
        </w:rPr>
      </w:pPr>
    </w:p>
    <w:p w14:paraId="7B218F94" w14:textId="573E2AE3" w:rsidR="00963F61" w:rsidRDefault="001E34FE" w:rsidP="00963F61">
      <w:pPr>
        <w:pStyle w:val="Sinespaciad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Con u</w:t>
      </w:r>
      <w:r w:rsidR="00223835">
        <w:rPr>
          <w:rFonts w:ascii="Tahoma" w:hAnsi="Tahoma" w:cs="Tahoma"/>
        </w:rPr>
        <w:t>n bovino de la raza blan</w:t>
      </w:r>
      <w:r w:rsidR="00902946">
        <w:rPr>
          <w:rFonts w:ascii="Tahoma" w:hAnsi="Tahoma" w:cs="Tahoma"/>
        </w:rPr>
        <w:t xml:space="preserve">co </w:t>
      </w:r>
      <w:proofErr w:type="spellStart"/>
      <w:r w:rsidR="00902946">
        <w:rPr>
          <w:rFonts w:ascii="Tahoma" w:hAnsi="Tahoma" w:cs="Tahoma"/>
        </w:rPr>
        <w:t>orejinegro</w:t>
      </w:r>
      <w:proofErr w:type="spellEnd"/>
      <w:r w:rsidR="00902946">
        <w:rPr>
          <w:rFonts w:ascii="Tahoma" w:hAnsi="Tahoma" w:cs="Tahoma"/>
        </w:rPr>
        <w:t xml:space="preserve"> y dos de la raza </w:t>
      </w:r>
      <w:proofErr w:type="spellStart"/>
      <w:r w:rsidR="00902946">
        <w:rPr>
          <w:rFonts w:ascii="Tahoma" w:hAnsi="Tahoma" w:cs="Tahoma"/>
        </w:rPr>
        <w:t>g</w:t>
      </w:r>
      <w:bookmarkStart w:id="0" w:name="_GoBack"/>
      <w:bookmarkEnd w:id="0"/>
      <w:r w:rsidR="00223835">
        <w:rPr>
          <w:rFonts w:ascii="Tahoma" w:hAnsi="Tahoma" w:cs="Tahoma"/>
        </w:rPr>
        <w:t>yr</w:t>
      </w:r>
      <w:proofErr w:type="spellEnd"/>
      <w:r>
        <w:rPr>
          <w:rFonts w:ascii="Tahoma" w:hAnsi="Tahoma" w:cs="Tahoma"/>
        </w:rPr>
        <w:t>,</w:t>
      </w:r>
      <w:r w:rsidR="00223835">
        <w:rPr>
          <w:rFonts w:ascii="Tahoma" w:hAnsi="Tahoma" w:cs="Tahoma"/>
        </w:rPr>
        <w:t xml:space="preserve"> la Secretaría de Agricultura dio inicio al programa de inseminación artificial </w:t>
      </w:r>
      <w:r>
        <w:rPr>
          <w:rFonts w:ascii="Tahoma" w:hAnsi="Tahoma" w:cs="Tahoma"/>
        </w:rPr>
        <w:t>de</w:t>
      </w:r>
      <w:r w:rsidR="00223835">
        <w:rPr>
          <w:rFonts w:ascii="Tahoma" w:hAnsi="Tahoma" w:cs="Tahoma"/>
        </w:rPr>
        <w:t xml:space="preserve"> bovinos en las vered</w:t>
      </w:r>
      <w:r>
        <w:rPr>
          <w:rFonts w:ascii="Tahoma" w:hAnsi="Tahoma" w:cs="Tahoma"/>
        </w:rPr>
        <w:t>as San Mateo, Alto del Zarzo y L</w:t>
      </w:r>
      <w:r w:rsidR="00223835">
        <w:rPr>
          <w:rFonts w:ascii="Tahoma" w:hAnsi="Tahoma" w:cs="Tahoma"/>
        </w:rPr>
        <w:t>a Violeta</w:t>
      </w:r>
      <w:r w:rsidR="003F40BA">
        <w:rPr>
          <w:rFonts w:ascii="Tahoma" w:hAnsi="Tahoma" w:cs="Tahoma"/>
        </w:rPr>
        <w:t>.</w:t>
      </w:r>
      <w:r w:rsidR="00223835">
        <w:rPr>
          <w:rFonts w:ascii="Tahoma" w:hAnsi="Tahoma" w:cs="Tahoma"/>
        </w:rPr>
        <w:t xml:space="preserve"> </w:t>
      </w:r>
      <w:r w:rsidR="00223835">
        <w:rPr>
          <w:rFonts w:ascii="Tahoma" w:hAnsi="Tahoma" w:cs="Tahoma"/>
          <w:color w:val="000000" w:themeColor="text1"/>
        </w:rPr>
        <w:t>E</w:t>
      </w:r>
      <w:r w:rsidR="00223835" w:rsidRPr="00944E94">
        <w:rPr>
          <w:rFonts w:ascii="Tahoma" w:hAnsi="Tahoma" w:cs="Tahoma"/>
          <w:color w:val="000000" w:themeColor="text1"/>
        </w:rPr>
        <w:t>s</w:t>
      </w:r>
      <w:r w:rsidR="00223835">
        <w:rPr>
          <w:rFonts w:ascii="Tahoma" w:hAnsi="Tahoma" w:cs="Tahoma"/>
          <w:color w:val="000000" w:themeColor="text1"/>
        </w:rPr>
        <w:t xml:space="preserve">te es un método de reproducción </w:t>
      </w:r>
      <w:r w:rsidR="00223835" w:rsidRPr="00944E94">
        <w:rPr>
          <w:rFonts w:ascii="Tahoma" w:hAnsi="Tahoma" w:cs="Tahoma"/>
          <w:color w:val="000000" w:themeColor="text1"/>
        </w:rPr>
        <w:t xml:space="preserve">que </w:t>
      </w:r>
      <w:r w:rsidR="00223835">
        <w:rPr>
          <w:rFonts w:ascii="Tahoma" w:hAnsi="Tahoma" w:cs="Tahoma"/>
          <w:color w:val="000000" w:themeColor="text1"/>
        </w:rPr>
        <w:t xml:space="preserve">consiste en </w:t>
      </w:r>
      <w:r w:rsidR="00223835" w:rsidRPr="00944E94">
        <w:rPr>
          <w:rFonts w:ascii="Tahoma" w:hAnsi="Tahoma" w:cs="Tahoma"/>
          <w:color w:val="000000" w:themeColor="text1"/>
        </w:rPr>
        <w:t>obt</w:t>
      </w:r>
      <w:r w:rsidR="00223835">
        <w:rPr>
          <w:rFonts w:ascii="Tahoma" w:hAnsi="Tahoma" w:cs="Tahoma"/>
          <w:color w:val="000000" w:themeColor="text1"/>
        </w:rPr>
        <w:t>en</w:t>
      </w:r>
      <w:r w:rsidR="00223835" w:rsidRPr="00944E94">
        <w:rPr>
          <w:rFonts w:ascii="Tahoma" w:hAnsi="Tahoma" w:cs="Tahoma"/>
          <w:color w:val="000000" w:themeColor="text1"/>
        </w:rPr>
        <w:t>e</w:t>
      </w:r>
      <w:r w:rsidR="00223835">
        <w:rPr>
          <w:rFonts w:ascii="Tahoma" w:hAnsi="Tahoma" w:cs="Tahoma"/>
          <w:color w:val="000000" w:themeColor="text1"/>
        </w:rPr>
        <w:t>r</w:t>
      </w:r>
      <w:r w:rsidR="00223835" w:rsidRPr="00944E94">
        <w:rPr>
          <w:rFonts w:ascii="Tahoma" w:hAnsi="Tahoma" w:cs="Tahoma"/>
          <w:color w:val="000000" w:themeColor="text1"/>
        </w:rPr>
        <w:t xml:space="preserve"> semen del macho </w:t>
      </w:r>
      <w:r w:rsidR="00223835">
        <w:rPr>
          <w:rFonts w:ascii="Tahoma" w:hAnsi="Tahoma" w:cs="Tahoma"/>
          <w:color w:val="000000" w:themeColor="text1"/>
        </w:rPr>
        <w:t xml:space="preserve">para introducirlo </w:t>
      </w:r>
      <w:r w:rsidR="00223835" w:rsidRPr="00944E94">
        <w:rPr>
          <w:rFonts w:ascii="Tahoma" w:hAnsi="Tahoma" w:cs="Tahoma"/>
          <w:color w:val="000000" w:themeColor="text1"/>
        </w:rPr>
        <w:t>en el sistema genital de la hembra por medio de instrumentos.</w:t>
      </w:r>
      <w:r w:rsidR="003F40BA">
        <w:rPr>
          <w:rFonts w:ascii="Tahoma" w:hAnsi="Tahoma" w:cs="Tahoma"/>
        </w:rPr>
        <w:t xml:space="preserve"> </w:t>
      </w:r>
    </w:p>
    <w:p w14:paraId="66D6C3A9" w14:textId="77777777" w:rsidR="00C036FB" w:rsidRDefault="00C036FB" w:rsidP="00963F61">
      <w:pPr>
        <w:pStyle w:val="Sinespaciado"/>
        <w:jc w:val="both"/>
        <w:rPr>
          <w:rFonts w:ascii="Tahoma" w:hAnsi="Tahoma" w:cs="Tahoma"/>
        </w:rPr>
      </w:pPr>
    </w:p>
    <w:p w14:paraId="5C01CD92" w14:textId="304DF4CA" w:rsidR="00881FC3" w:rsidRDefault="00881FC3" w:rsidP="00963F61">
      <w:pPr>
        <w:pStyle w:val="Sinespaciado"/>
        <w:jc w:val="both"/>
        <w:rPr>
          <w:rFonts w:ascii="Tahoma" w:hAnsi="Tahoma" w:cs="Tahoma"/>
        </w:rPr>
      </w:pPr>
      <w:r w:rsidRPr="00A6534E">
        <w:rPr>
          <w:rFonts w:ascii="Tahoma" w:hAnsi="Tahoma" w:cs="Tahoma"/>
          <w:b/>
          <w:bCs/>
          <w:i/>
          <w:iCs/>
        </w:rPr>
        <w:t>“</w:t>
      </w:r>
      <w:r w:rsidR="00223835">
        <w:rPr>
          <w:rFonts w:ascii="Tahoma" w:hAnsi="Tahoma" w:cs="Tahoma"/>
          <w:b/>
          <w:bCs/>
          <w:i/>
          <w:iCs/>
        </w:rPr>
        <w:t>En total serán 150 animales inseminados durante este año,</w:t>
      </w:r>
      <w:r w:rsidR="001E34FE">
        <w:rPr>
          <w:rFonts w:ascii="Tahoma" w:hAnsi="Tahoma" w:cs="Tahoma"/>
          <w:b/>
          <w:bCs/>
          <w:i/>
          <w:iCs/>
        </w:rPr>
        <w:t xml:space="preserve"> lo</w:t>
      </w:r>
      <w:r w:rsidR="00223835">
        <w:rPr>
          <w:rFonts w:ascii="Tahoma" w:hAnsi="Tahoma" w:cs="Tahoma"/>
          <w:b/>
          <w:bCs/>
          <w:i/>
          <w:iCs/>
        </w:rPr>
        <w:t xml:space="preserve"> que contribuirá a que las razas bovinas de nuestras veredas sean mejoradas genéticamente</w:t>
      </w:r>
      <w:r>
        <w:rPr>
          <w:rFonts w:ascii="Tahoma" w:hAnsi="Tahoma" w:cs="Tahoma"/>
          <w:b/>
          <w:bCs/>
          <w:i/>
          <w:iCs/>
        </w:rPr>
        <w:t>”</w:t>
      </w:r>
      <w:r>
        <w:rPr>
          <w:rFonts w:ascii="Tahoma" w:hAnsi="Tahoma" w:cs="Tahoma"/>
        </w:rPr>
        <w:t xml:space="preserve">, </w:t>
      </w:r>
      <w:r w:rsidRPr="00D50718">
        <w:rPr>
          <w:rFonts w:ascii="Tahoma" w:hAnsi="Tahoma" w:cs="Tahoma"/>
        </w:rPr>
        <w:t xml:space="preserve">dijo </w:t>
      </w:r>
      <w:proofErr w:type="spellStart"/>
      <w:r>
        <w:rPr>
          <w:rFonts w:ascii="Tahoma" w:hAnsi="Tahoma" w:cs="Tahoma"/>
        </w:rPr>
        <w:t>Carloman</w:t>
      </w:r>
      <w:proofErr w:type="spellEnd"/>
      <w:r>
        <w:rPr>
          <w:rFonts w:ascii="Tahoma" w:hAnsi="Tahoma" w:cs="Tahoma"/>
        </w:rPr>
        <w:t xml:space="preserve"> Londoño Llano, </w:t>
      </w:r>
      <w:r w:rsidR="00186FEB">
        <w:rPr>
          <w:rFonts w:ascii="Tahoma" w:hAnsi="Tahoma" w:cs="Tahoma"/>
        </w:rPr>
        <w:t>secretario de A</w:t>
      </w:r>
      <w:r w:rsidR="00223835">
        <w:rPr>
          <w:rFonts w:ascii="Tahoma" w:hAnsi="Tahoma" w:cs="Tahoma"/>
        </w:rPr>
        <w:t xml:space="preserve">gricultura </w:t>
      </w:r>
      <w:r>
        <w:rPr>
          <w:rFonts w:ascii="Tahoma" w:hAnsi="Tahoma" w:cs="Tahoma"/>
        </w:rPr>
        <w:t>de Manizales.</w:t>
      </w:r>
    </w:p>
    <w:p w14:paraId="6CF3C81F" w14:textId="77777777" w:rsidR="00881FC3" w:rsidRDefault="00881FC3" w:rsidP="00963F61">
      <w:pPr>
        <w:pStyle w:val="Sinespaciado"/>
        <w:jc w:val="both"/>
        <w:rPr>
          <w:rFonts w:ascii="Tahoma" w:hAnsi="Tahoma" w:cs="Tahoma"/>
        </w:rPr>
      </w:pPr>
    </w:p>
    <w:p w14:paraId="269FFEDD" w14:textId="1DEDC343" w:rsidR="00C556FA" w:rsidRDefault="001E34FE" w:rsidP="00A6534E">
      <w:pPr>
        <w:pStyle w:val="Sinespaciado"/>
        <w:jc w:val="both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También es una</w:t>
      </w:r>
      <w:r w:rsidR="00186FEB">
        <w:rPr>
          <w:rFonts w:ascii="Tahoma" w:hAnsi="Tahoma" w:cs="Tahoma"/>
        </w:rPr>
        <w:t xml:space="preserve"> </w:t>
      </w:r>
      <w:r w:rsidR="00223835">
        <w:rPr>
          <w:rFonts w:ascii="Tahoma" w:hAnsi="Tahoma" w:cs="Tahoma"/>
        </w:rPr>
        <w:t xml:space="preserve">ayuda </w:t>
      </w:r>
      <w:r w:rsidR="00186FEB">
        <w:rPr>
          <w:rFonts w:ascii="Tahoma" w:hAnsi="Tahoma" w:cs="Tahoma"/>
        </w:rPr>
        <w:t>para lo</w:t>
      </w:r>
      <w:r w:rsidR="00223835">
        <w:rPr>
          <w:rFonts w:ascii="Tahoma" w:hAnsi="Tahoma" w:cs="Tahoma"/>
        </w:rPr>
        <w:t>s productores pecuarios</w:t>
      </w:r>
      <w:r>
        <w:rPr>
          <w:rFonts w:ascii="Tahoma" w:hAnsi="Tahoma" w:cs="Tahoma"/>
        </w:rPr>
        <w:t>, quienes</w:t>
      </w:r>
      <w:r w:rsidR="00223835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tienen</w:t>
      </w:r>
      <w:r w:rsidR="00223835">
        <w:rPr>
          <w:rFonts w:ascii="Tahoma" w:hAnsi="Tahoma" w:cs="Tahoma"/>
        </w:rPr>
        <w:t xml:space="preserve"> acompañamiento técnico y profesional </w:t>
      </w:r>
      <w:r w:rsidR="00186FEB">
        <w:rPr>
          <w:rFonts w:ascii="Tahoma" w:hAnsi="Tahoma" w:cs="Tahoma"/>
        </w:rPr>
        <w:t>por medio</w:t>
      </w:r>
      <w:r w:rsidR="00223835">
        <w:rPr>
          <w:rFonts w:ascii="Tahoma" w:hAnsi="Tahoma" w:cs="Tahoma"/>
        </w:rPr>
        <w:t xml:space="preserve"> </w:t>
      </w:r>
      <w:r w:rsidR="00186FEB">
        <w:rPr>
          <w:rFonts w:ascii="Tahoma" w:hAnsi="Tahoma" w:cs="Tahoma"/>
        </w:rPr>
        <w:t xml:space="preserve">de </w:t>
      </w:r>
      <w:r w:rsidR="00223835">
        <w:rPr>
          <w:rFonts w:ascii="Tahoma" w:hAnsi="Tahoma" w:cs="Tahoma"/>
        </w:rPr>
        <w:t>un médico veterinario</w:t>
      </w:r>
      <w:r w:rsidR="00E546AF">
        <w:rPr>
          <w:rFonts w:ascii="Tahoma" w:hAnsi="Tahoma" w:cs="Tahoma"/>
        </w:rPr>
        <w:t xml:space="preserve"> y zoo</w:t>
      </w:r>
      <w:r w:rsidR="00186FEB">
        <w:rPr>
          <w:rFonts w:ascii="Tahoma" w:hAnsi="Tahoma" w:cs="Tahoma"/>
        </w:rPr>
        <w:t>tecnista de la S</w:t>
      </w:r>
      <w:r w:rsidR="00E546AF">
        <w:rPr>
          <w:rFonts w:ascii="Tahoma" w:hAnsi="Tahoma" w:cs="Tahoma"/>
        </w:rPr>
        <w:t>ecretaría</w:t>
      </w:r>
      <w:r w:rsidR="0057328F">
        <w:rPr>
          <w:rFonts w:ascii="Tahoma" w:hAnsi="Tahoma" w:cs="Tahoma"/>
        </w:rPr>
        <w:t>.</w:t>
      </w:r>
      <w:r w:rsidR="00186FEB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Este profesional es</w:t>
      </w:r>
      <w:r w:rsidR="00E546AF">
        <w:rPr>
          <w:rFonts w:ascii="Tahoma" w:hAnsi="Tahoma" w:cs="Tahoma"/>
        </w:rPr>
        <w:t xml:space="preserve"> el encargado de hacer los chequeo</w:t>
      </w:r>
      <w:r>
        <w:rPr>
          <w:rFonts w:ascii="Tahoma" w:hAnsi="Tahoma" w:cs="Tahoma"/>
        </w:rPr>
        <w:t>s</w:t>
      </w:r>
      <w:r w:rsidR="00E546AF">
        <w:rPr>
          <w:rFonts w:ascii="Tahoma" w:hAnsi="Tahoma" w:cs="Tahoma"/>
        </w:rPr>
        <w:t xml:space="preserve">, la sincronización y </w:t>
      </w:r>
      <w:r w:rsidR="00186FEB">
        <w:rPr>
          <w:rFonts w:ascii="Tahoma" w:hAnsi="Tahoma" w:cs="Tahoma"/>
        </w:rPr>
        <w:t>e</w:t>
      </w:r>
      <w:r w:rsidR="00E546AF">
        <w:rPr>
          <w:rFonts w:ascii="Tahoma" w:hAnsi="Tahoma" w:cs="Tahoma"/>
        </w:rPr>
        <w:t>l proceso de inseminación</w:t>
      </w:r>
      <w:r>
        <w:rPr>
          <w:rFonts w:ascii="Tahoma" w:hAnsi="Tahoma" w:cs="Tahoma"/>
        </w:rPr>
        <w:t>.</w:t>
      </w:r>
      <w:r w:rsidR="00E546AF">
        <w:rPr>
          <w:rFonts w:ascii="Tahoma" w:hAnsi="Tahoma" w:cs="Tahoma"/>
        </w:rPr>
        <w:t xml:space="preserve"> </w:t>
      </w:r>
    </w:p>
    <w:p w14:paraId="050B4A9A" w14:textId="77777777" w:rsidR="006D64D9" w:rsidRDefault="006D64D9" w:rsidP="00A6534E">
      <w:pPr>
        <w:pStyle w:val="Sinespaciado"/>
        <w:jc w:val="both"/>
        <w:rPr>
          <w:rFonts w:ascii="Tahoma" w:hAnsi="Tahoma" w:cs="Tahoma"/>
        </w:rPr>
      </w:pPr>
    </w:p>
    <w:p w14:paraId="34B610BA" w14:textId="56D99F52" w:rsidR="00E546AF" w:rsidRDefault="00E546AF" w:rsidP="00E546AF">
      <w:pPr>
        <w:jc w:val="both"/>
        <w:rPr>
          <w:rFonts w:ascii="Tahoma" w:hAnsi="Tahoma" w:cs="Tahoma"/>
          <w:color w:val="000000" w:themeColor="text1"/>
          <w:lang w:val="es-ES"/>
        </w:rPr>
      </w:pPr>
      <w:r>
        <w:rPr>
          <w:rFonts w:ascii="Tahoma" w:hAnsi="Tahoma" w:cs="Tahoma"/>
          <w:color w:val="000000" w:themeColor="text1"/>
        </w:rPr>
        <w:t>L</w:t>
      </w:r>
      <w:r>
        <w:rPr>
          <w:rFonts w:ascii="Tahoma" w:hAnsi="Tahoma" w:cs="Tahoma"/>
          <w:color w:val="000000" w:themeColor="text1"/>
          <w:lang w:val="es-ES"/>
        </w:rPr>
        <w:t>a Secretaría realiza</w:t>
      </w:r>
      <w:r w:rsidRPr="00944E94">
        <w:rPr>
          <w:rFonts w:ascii="Tahoma" w:hAnsi="Tahoma" w:cs="Tahoma"/>
          <w:color w:val="000000" w:themeColor="text1"/>
          <w:lang w:val="es-ES"/>
        </w:rPr>
        <w:t xml:space="preserve"> </w:t>
      </w:r>
      <w:r>
        <w:rPr>
          <w:rFonts w:ascii="Tahoma" w:hAnsi="Tahoma" w:cs="Tahoma"/>
          <w:color w:val="000000" w:themeColor="text1"/>
          <w:lang w:val="es-ES"/>
        </w:rPr>
        <w:t>primero una visita de</w:t>
      </w:r>
      <w:r w:rsidRPr="00944E94">
        <w:rPr>
          <w:rFonts w:ascii="Tahoma" w:hAnsi="Tahoma" w:cs="Tahoma"/>
          <w:color w:val="000000" w:themeColor="text1"/>
          <w:lang w:val="es-ES"/>
        </w:rPr>
        <w:t xml:space="preserve"> diagnóstico </w:t>
      </w:r>
      <w:r w:rsidR="001E34FE">
        <w:rPr>
          <w:rFonts w:ascii="Tahoma" w:hAnsi="Tahoma" w:cs="Tahoma"/>
          <w:color w:val="000000" w:themeColor="text1"/>
          <w:lang w:val="es-ES"/>
        </w:rPr>
        <w:t>para</w:t>
      </w:r>
      <w:r>
        <w:rPr>
          <w:rFonts w:ascii="Tahoma" w:hAnsi="Tahoma" w:cs="Tahoma"/>
          <w:color w:val="000000" w:themeColor="text1"/>
          <w:lang w:val="es-ES"/>
        </w:rPr>
        <w:t xml:space="preserve"> conocer los</w:t>
      </w:r>
      <w:r w:rsidRPr="00944E94">
        <w:rPr>
          <w:rFonts w:ascii="Tahoma" w:hAnsi="Tahoma" w:cs="Tahoma"/>
          <w:color w:val="000000" w:themeColor="text1"/>
          <w:lang w:val="es-ES"/>
        </w:rPr>
        <w:t xml:space="preserve"> estado</w:t>
      </w:r>
      <w:r>
        <w:rPr>
          <w:rFonts w:ascii="Tahoma" w:hAnsi="Tahoma" w:cs="Tahoma"/>
          <w:color w:val="000000" w:themeColor="text1"/>
          <w:lang w:val="es-ES"/>
        </w:rPr>
        <w:t>s</w:t>
      </w:r>
      <w:r w:rsidRPr="00944E94">
        <w:rPr>
          <w:rFonts w:ascii="Tahoma" w:hAnsi="Tahoma" w:cs="Tahoma"/>
          <w:color w:val="000000" w:themeColor="text1"/>
          <w:lang w:val="es-ES"/>
        </w:rPr>
        <w:t xml:space="preserve"> general</w:t>
      </w:r>
      <w:r>
        <w:rPr>
          <w:rFonts w:ascii="Tahoma" w:hAnsi="Tahoma" w:cs="Tahoma"/>
          <w:color w:val="000000" w:themeColor="text1"/>
          <w:lang w:val="es-ES"/>
        </w:rPr>
        <w:t xml:space="preserve"> y reproductivo</w:t>
      </w:r>
      <w:r w:rsidRPr="00944E94">
        <w:rPr>
          <w:rFonts w:ascii="Tahoma" w:hAnsi="Tahoma" w:cs="Tahoma"/>
          <w:color w:val="000000" w:themeColor="text1"/>
          <w:lang w:val="es-ES"/>
        </w:rPr>
        <w:t xml:space="preserve"> de los animales</w:t>
      </w:r>
      <w:r w:rsidR="001E34FE">
        <w:rPr>
          <w:rFonts w:ascii="Tahoma" w:hAnsi="Tahoma" w:cs="Tahoma"/>
          <w:color w:val="000000" w:themeColor="text1"/>
          <w:lang w:val="es-ES"/>
        </w:rPr>
        <w:t xml:space="preserve"> a través de un diagnóstico </w:t>
      </w:r>
      <w:r>
        <w:rPr>
          <w:rFonts w:ascii="Tahoma" w:hAnsi="Tahoma" w:cs="Tahoma"/>
          <w:color w:val="000000" w:themeColor="text1"/>
          <w:lang w:val="es-ES"/>
        </w:rPr>
        <w:t>clínico</w:t>
      </w:r>
      <w:r w:rsidR="00186FEB">
        <w:rPr>
          <w:rFonts w:ascii="Tahoma" w:hAnsi="Tahoma" w:cs="Tahoma"/>
          <w:color w:val="000000" w:themeColor="text1"/>
          <w:lang w:val="es-ES"/>
        </w:rPr>
        <w:t xml:space="preserve"> que </w:t>
      </w:r>
      <w:r w:rsidR="001142D1">
        <w:rPr>
          <w:rFonts w:ascii="Tahoma" w:hAnsi="Tahoma" w:cs="Tahoma"/>
          <w:color w:val="000000" w:themeColor="text1"/>
          <w:lang w:val="es-ES"/>
        </w:rPr>
        <w:t>determina si el bovino es apto para la inseminación.</w:t>
      </w:r>
    </w:p>
    <w:p w14:paraId="5149CE7B" w14:textId="77777777" w:rsidR="00A6534E" w:rsidRPr="00E546AF" w:rsidRDefault="00A6534E" w:rsidP="00A6534E">
      <w:pPr>
        <w:pStyle w:val="Sinespaciado"/>
        <w:jc w:val="both"/>
        <w:rPr>
          <w:rFonts w:ascii="Tahoma" w:hAnsi="Tahoma" w:cs="Tahoma"/>
          <w:lang w:val="es-ES"/>
        </w:rPr>
      </w:pPr>
    </w:p>
    <w:p w14:paraId="787EBAA1" w14:textId="1C5551B9" w:rsidR="00D50718" w:rsidRDefault="00D50718" w:rsidP="00963F61">
      <w:pPr>
        <w:pStyle w:val="Sinespaciado"/>
        <w:rPr>
          <w:rFonts w:ascii="Tahoma" w:hAnsi="Tahoma" w:cs="Tahoma"/>
          <w:b/>
          <w:bCs/>
        </w:rPr>
      </w:pPr>
      <w:r w:rsidRPr="00D50718">
        <w:rPr>
          <w:rFonts w:ascii="Tahoma" w:hAnsi="Tahoma" w:cs="Tahoma"/>
          <w:b/>
          <w:bCs/>
        </w:rPr>
        <w:t>Dato de interés</w:t>
      </w:r>
    </w:p>
    <w:p w14:paraId="102CDE68" w14:textId="77777777" w:rsidR="00D50718" w:rsidRPr="00D50718" w:rsidRDefault="00D50718" w:rsidP="00963F61">
      <w:pPr>
        <w:pStyle w:val="Sinespaciado"/>
        <w:rPr>
          <w:rFonts w:ascii="Tahoma" w:hAnsi="Tahoma" w:cs="Tahoma"/>
          <w:b/>
          <w:bCs/>
        </w:rPr>
      </w:pPr>
    </w:p>
    <w:p w14:paraId="07F09350" w14:textId="7172420B" w:rsidR="00A6534E" w:rsidRPr="00A32CE4" w:rsidRDefault="001142D1" w:rsidP="00A32CE4">
      <w:pPr>
        <w:pStyle w:val="Sinespaciado"/>
        <w:numPr>
          <w:ilvl w:val="0"/>
          <w:numId w:val="21"/>
        </w:numPr>
        <w:ind w:left="360"/>
        <w:jc w:val="both"/>
        <w:rPr>
          <w:rFonts w:ascii="Tahoma" w:hAnsi="Tahoma" w:cs="Tahoma"/>
          <w:i/>
          <w:sz w:val="22"/>
          <w:szCs w:val="22"/>
        </w:rPr>
      </w:pPr>
      <w:r w:rsidRPr="00A32CE4">
        <w:rPr>
          <w:rFonts w:ascii="Tahoma" w:hAnsi="Tahoma" w:cs="Tahoma"/>
          <w:i/>
          <w:color w:val="000000" w:themeColor="text1"/>
          <w:sz w:val="22"/>
          <w:szCs w:val="22"/>
          <w:shd w:val="clear" w:color="auto" w:fill="FFFFFF"/>
        </w:rPr>
        <w:t>En la década de 1970, la inseminación artificial se convirtió en un método generalizado.</w:t>
      </w:r>
    </w:p>
    <w:p w14:paraId="20B5710D" w14:textId="77777777" w:rsidR="00A6534E" w:rsidRDefault="00A6534E" w:rsidP="00963F61">
      <w:pPr>
        <w:pStyle w:val="Sinespaciado"/>
        <w:rPr>
          <w:rFonts w:ascii="Tahoma" w:hAnsi="Tahoma" w:cs="Tahoma"/>
        </w:rPr>
      </w:pPr>
    </w:p>
    <w:p w14:paraId="1D7AEF5D" w14:textId="103D9416" w:rsidR="00650384" w:rsidRDefault="00650384" w:rsidP="00650384">
      <w:pPr>
        <w:pStyle w:val="Sinespaciado"/>
        <w:rPr>
          <w:rFonts w:ascii="Tahoma" w:hAnsi="Tahoma" w:cs="Tahoma"/>
        </w:rPr>
      </w:pPr>
    </w:p>
    <w:p w14:paraId="7653C213" w14:textId="77777777" w:rsidR="00186FEB" w:rsidRDefault="00186FEB" w:rsidP="00186FEB">
      <w:pPr>
        <w:jc w:val="center"/>
        <w:rPr>
          <w:rFonts w:ascii="Tahoma" w:hAnsi="Tahoma" w:cs="Tahoma"/>
          <w:b/>
          <w:sz w:val="28"/>
          <w:szCs w:val="28"/>
        </w:rPr>
      </w:pPr>
    </w:p>
    <w:p w14:paraId="06493D14" w14:textId="77777777" w:rsidR="00186FEB" w:rsidRDefault="00186FEB" w:rsidP="00186FEB">
      <w:pPr>
        <w:jc w:val="center"/>
        <w:rPr>
          <w:rFonts w:ascii="Tahoma" w:hAnsi="Tahoma" w:cs="Tahoma"/>
          <w:b/>
          <w:sz w:val="28"/>
          <w:szCs w:val="28"/>
        </w:rPr>
      </w:pPr>
    </w:p>
    <w:p w14:paraId="42B8EA94" w14:textId="77777777" w:rsidR="00186FEB" w:rsidRDefault="00186FEB" w:rsidP="00186FEB">
      <w:pPr>
        <w:jc w:val="center"/>
        <w:rPr>
          <w:rFonts w:ascii="Tahoma" w:hAnsi="Tahoma" w:cs="Tahoma"/>
          <w:b/>
          <w:sz w:val="28"/>
          <w:szCs w:val="28"/>
        </w:rPr>
      </w:pPr>
    </w:p>
    <w:p w14:paraId="4B0C0017" w14:textId="77777777" w:rsidR="00186FEB" w:rsidRDefault="00186FEB" w:rsidP="00186FEB">
      <w:pPr>
        <w:jc w:val="center"/>
        <w:rPr>
          <w:rFonts w:ascii="Tahoma" w:hAnsi="Tahoma" w:cs="Tahoma"/>
          <w:b/>
          <w:sz w:val="28"/>
          <w:szCs w:val="28"/>
        </w:rPr>
      </w:pPr>
    </w:p>
    <w:p w14:paraId="266C4168" w14:textId="77777777" w:rsidR="00186FEB" w:rsidRDefault="00186FEB" w:rsidP="00186FEB">
      <w:pPr>
        <w:jc w:val="center"/>
        <w:rPr>
          <w:rFonts w:ascii="Tahoma" w:hAnsi="Tahoma" w:cs="Tahoma"/>
          <w:b/>
          <w:sz w:val="28"/>
          <w:szCs w:val="28"/>
        </w:rPr>
      </w:pPr>
    </w:p>
    <w:p w14:paraId="2215FE76" w14:textId="77777777" w:rsidR="00186FEB" w:rsidRDefault="00186FEB" w:rsidP="00186FEB">
      <w:pPr>
        <w:jc w:val="center"/>
        <w:rPr>
          <w:rFonts w:ascii="Tahoma" w:hAnsi="Tahoma" w:cs="Tahoma"/>
          <w:b/>
          <w:sz w:val="28"/>
          <w:szCs w:val="28"/>
        </w:rPr>
      </w:pPr>
    </w:p>
    <w:p w14:paraId="40CFB9E0" w14:textId="77777777" w:rsidR="00186FEB" w:rsidRDefault="00186FEB" w:rsidP="00186FEB">
      <w:pPr>
        <w:jc w:val="center"/>
        <w:rPr>
          <w:rFonts w:ascii="Tahoma" w:hAnsi="Tahoma" w:cs="Tahoma"/>
          <w:b/>
          <w:sz w:val="28"/>
          <w:szCs w:val="28"/>
        </w:rPr>
      </w:pPr>
    </w:p>
    <w:p w14:paraId="7C1AAB60" w14:textId="77777777" w:rsidR="00186FEB" w:rsidRDefault="00186FEB" w:rsidP="00186FEB">
      <w:pPr>
        <w:jc w:val="center"/>
        <w:rPr>
          <w:rFonts w:ascii="Tahoma" w:hAnsi="Tahoma" w:cs="Tahoma"/>
          <w:b/>
          <w:sz w:val="28"/>
          <w:szCs w:val="28"/>
        </w:rPr>
      </w:pPr>
    </w:p>
    <w:p w14:paraId="262D7C62" w14:textId="77777777" w:rsidR="00186FEB" w:rsidRDefault="00186FEB" w:rsidP="00186FEB">
      <w:pPr>
        <w:jc w:val="center"/>
        <w:rPr>
          <w:rFonts w:ascii="Tahoma" w:hAnsi="Tahoma" w:cs="Tahoma"/>
          <w:b/>
          <w:sz w:val="28"/>
          <w:szCs w:val="28"/>
        </w:rPr>
      </w:pPr>
    </w:p>
    <w:p w14:paraId="3A0994D8" w14:textId="77777777" w:rsidR="00186FEB" w:rsidRDefault="00186FEB" w:rsidP="00186FEB">
      <w:pPr>
        <w:jc w:val="center"/>
        <w:rPr>
          <w:rFonts w:ascii="Tahoma" w:hAnsi="Tahoma" w:cs="Tahoma"/>
          <w:b/>
          <w:sz w:val="28"/>
          <w:szCs w:val="28"/>
        </w:rPr>
      </w:pPr>
    </w:p>
    <w:p w14:paraId="1C9FE2C2" w14:textId="77777777" w:rsidR="00186FEB" w:rsidRDefault="00186FEB" w:rsidP="00186FEB">
      <w:pPr>
        <w:jc w:val="center"/>
        <w:rPr>
          <w:rFonts w:ascii="Tahoma" w:hAnsi="Tahoma" w:cs="Tahoma"/>
          <w:b/>
          <w:sz w:val="28"/>
          <w:szCs w:val="28"/>
        </w:rPr>
      </w:pPr>
    </w:p>
    <w:p w14:paraId="3CCB0079" w14:textId="77777777" w:rsidR="00186FEB" w:rsidRDefault="00186FEB" w:rsidP="00186FEB">
      <w:pPr>
        <w:jc w:val="center"/>
        <w:rPr>
          <w:rFonts w:ascii="Tahoma" w:hAnsi="Tahoma" w:cs="Tahoma"/>
          <w:b/>
          <w:sz w:val="28"/>
          <w:szCs w:val="28"/>
        </w:rPr>
      </w:pPr>
    </w:p>
    <w:p w14:paraId="52DDED2F" w14:textId="77777777" w:rsidR="00186FEB" w:rsidRDefault="00186FEB" w:rsidP="00186FEB">
      <w:pPr>
        <w:jc w:val="center"/>
        <w:rPr>
          <w:rFonts w:ascii="Tahoma" w:hAnsi="Tahoma" w:cs="Tahoma"/>
          <w:b/>
          <w:sz w:val="28"/>
          <w:szCs w:val="28"/>
        </w:rPr>
      </w:pPr>
    </w:p>
    <w:p w14:paraId="26E10C00" w14:textId="77777777" w:rsidR="00186FEB" w:rsidRDefault="00186FEB" w:rsidP="00186FEB">
      <w:pPr>
        <w:jc w:val="center"/>
        <w:rPr>
          <w:rFonts w:ascii="Tahoma" w:hAnsi="Tahoma" w:cs="Tahoma"/>
          <w:b/>
          <w:sz w:val="28"/>
          <w:szCs w:val="28"/>
        </w:rPr>
      </w:pPr>
    </w:p>
    <w:p w14:paraId="2296335E" w14:textId="77777777" w:rsidR="00186FEB" w:rsidRDefault="00186FEB" w:rsidP="00186FEB">
      <w:pPr>
        <w:jc w:val="center"/>
        <w:rPr>
          <w:rFonts w:ascii="Tahoma" w:hAnsi="Tahoma" w:cs="Tahoma"/>
          <w:b/>
          <w:sz w:val="28"/>
          <w:szCs w:val="28"/>
        </w:rPr>
      </w:pPr>
    </w:p>
    <w:p w14:paraId="773D6F0B" w14:textId="77777777" w:rsidR="00186FEB" w:rsidRDefault="00186FEB" w:rsidP="00186FEB">
      <w:pPr>
        <w:jc w:val="center"/>
        <w:rPr>
          <w:rFonts w:ascii="Tahoma" w:hAnsi="Tahoma" w:cs="Tahoma"/>
          <w:b/>
          <w:sz w:val="28"/>
          <w:szCs w:val="28"/>
        </w:rPr>
      </w:pPr>
    </w:p>
    <w:p w14:paraId="0AD9E74B" w14:textId="77777777" w:rsidR="00186FEB" w:rsidRDefault="00186FEB" w:rsidP="00186FEB">
      <w:pPr>
        <w:jc w:val="center"/>
        <w:rPr>
          <w:rFonts w:ascii="Tahoma" w:hAnsi="Tahoma" w:cs="Tahoma"/>
          <w:b/>
          <w:sz w:val="28"/>
          <w:szCs w:val="28"/>
        </w:rPr>
      </w:pPr>
    </w:p>
    <w:p w14:paraId="648AEA1B" w14:textId="77777777" w:rsidR="00186FEB" w:rsidRDefault="00186FEB" w:rsidP="00186FEB">
      <w:pPr>
        <w:jc w:val="center"/>
        <w:rPr>
          <w:rFonts w:ascii="Tahoma" w:hAnsi="Tahoma" w:cs="Tahoma"/>
          <w:b/>
          <w:sz w:val="28"/>
          <w:szCs w:val="28"/>
        </w:rPr>
      </w:pPr>
    </w:p>
    <w:p w14:paraId="4044010C" w14:textId="77777777" w:rsidR="00186FEB" w:rsidRDefault="00186FEB" w:rsidP="00186FEB">
      <w:pPr>
        <w:jc w:val="center"/>
        <w:rPr>
          <w:rFonts w:ascii="Tahoma" w:hAnsi="Tahoma" w:cs="Tahoma"/>
          <w:b/>
          <w:sz w:val="28"/>
          <w:szCs w:val="28"/>
        </w:rPr>
      </w:pPr>
    </w:p>
    <w:p w14:paraId="0BE91123" w14:textId="77777777" w:rsidR="00186FEB" w:rsidRDefault="00186FEB" w:rsidP="00186FEB">
      <w:pPr>
        <w:jc w:val="center"/>
        <w:rPr>
          <w:rFonts w:ascii="Tahoma" w:hAnsi="Tahoma" w:cs="Tahoma"/>
          <w:b/>
          <w:sz w:val="28"/>
          <w:szCs w:val="28"/>
        </w:rPr>
      </w:pPr>
    </w:p>
    <w:p w14:paraId="63191B0D" w14:textId="554991AA" w:rsidR="005C0A87" w:rsidRDefault="005C0A87" w:rsidP="00EC26AD">
      <w:pPr>
        <w:pStyle w:val="Prrafodelista"/>
        <w:spacing w:after="200" w:line="276" w:lineRule="auto"/>
        <w:jc w:val="both"/>
        <w:rPr>
          <w:rFonts w:ascii="Tahoma" w:hAnsi="Tahoma" w:cs="Tahoma"/>
          <w:i/>
          <w:sz w:val="22"/>
          <w:szCs w:val="22"/>
        </w:rPr>
      </w:pPr>
    </w:p>
    <w:p w14:paraId="5FBD618D" w14:textId="65C1E91F" w:rsidR="00EC26AD" w:rsidRDefault="00EC26AD" w:rsidP="00EC26AD">
      <w:pPr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lastRenderedPageBreak/>
        <w:t>100 guaduas sembradas</w:t>
      </w:r>
      <w:r w:rsidRPr="000B5C10">
        <w:rPr>
          <w:rFonts w:ascii="Tahoma" w:hAnsi="Tahoma" w:cs="Tahoma"/>
          <w:b/>
          <w:sz w:val="28"/>
          <w:szCs w:val="28"/>
        </w:rPr>
        <w:t xml:space="preserve"> para cuidar el medioambiente y mitigar el ruido </w:t>
      </w:r>
      <w:r w:rsidR="0080738C">
        <w:rPr>
          <w:rFonts w:ascii="Tahoma" w:hAnsi="Tahoma" w:cs="Tahoma"/>
          <w:b/>
          <w:sz w:val="28"/>
          <w:szCs w:val="28"/>
        </w:rPr>
        <w:t>en</w:t>
      </w:r>
      <w:r>
        <w:rPr>
          <w:rFonts w:ascii="Tahoma" w:hAnsi="Tahoma" w:cs="Tahoma"/>
          <w:b/>
          <w:sz w:val="28"/>
          <w:szCs w:val="28"/>
        </w:rPr>
        <w:t xml:space="preserve"> </w:t>
      </w:r>
      <w:r w:rsidRPr="000B5C10">
        <w:rPr>
          <w:rFonts w:ascii="Tahoma" w:hAnsi="Tahoma" w:cs="Tahoma"/>
          <w:b/>
          <w:sz w:val="28"/>
          <w:szCs w:val="28"/>
        </w:rPr>
        <w:t xml:space="preserve">la pista de </w:t>
      </w:r>
      <w:proofErr w:type="spellStart"/>
      <w:r w:rsidRPr="000B5C10">
        <w:rPr>
          <w:rFonts w:ascii="Tahoma" w:hAnsi="Tahoma" w:cs="Tahoma"/>
          <w:b/>
          <w:sz w:val="28"/>
          <w:szCs w:val="28"/>
        </w:rPr>
        <w:t>motovelocidad</w:t>
      </w:r>
      <w:proofErr w:type="spellEnd"/>
      <w:r>
        <w:rPr>
          <w:rFonts w:ascii="Tahoma" w:hAnsi="Tahoma" w:cs="Tahoma"/>
          <w:b/>
          <w:sz w:val="28"/>
          <w:szCs w:val="28"/>
        </w:rPr>
        <w:t xml:space="preserve"> Felipe Rojas</w:t>
      </w:r>
    </w:p>
    <w:p w14:paraId="354B3091" w14:textId="77777777" w:rsidR="00EC26AD" w:rsidRDefault="00EC26AD" w:rsidP="00EC26AD">
      <w:pPr>
        <w:jc w:val="center"/>
        <w:rPr>
          <w:rFonts w:ascii="Tahoma" w:hAnsi="Tahoma" w:cs="Tahoma"/>
          <w:b/>
          <w:sz w:val="28"/>
          <w:szCs w:val="28"/>
        </w:rPr>
      </w:pPr>
    </w:p>
    <w:p w14:paraId="61FC75AD" w14:textId="57F1FDB9" w:rsidR="00EC26AD" w:rsidRPr="00D94199" w:rsidRDefault="00EC26AD" w:rsidP="00EC26AD">
      <w:pPr>
        <w:pStyle w:val="Prrafodelista"/>
        <w:numPr>
          <w:ilvl w:val="0"/>
          <w:numId w:val="23"/>
        </w:numPr>
        <w:spacing w:after="200" w:line="276" w:lineRule="auto"/>
        <w:jc w:val="both"/>
        <w:rPr>
          <w:rFonts w:ascii="Tahoma" w:hAnsi="Tahoma" w:cs="Tahoma"/>
          <w:i/>
          <w:sz w:val="22"/>
          <w:szCs w:val="22"/>
        </w:rPr>
      </w:pPr>
      <w:r w:rsidRPr="00D94199">
        <w:rPr>
          <w:rFonts w:ascii="Tahoma" w:hAnsi="Tahoma" w:cs="Tahoma"/>
          <w:i/>
          <w:sz w:val="22"/>
          <w:szCs w:val="22"/>
        </w:rPr>
        <w:t xml:space="preserve">A cargo de la Secretaría del Deporte, acompañada de ligas de karts y motociclismo, Red de </w:t>
      </w:r>
      <w:proofErr w:type="spellStart"/>
      <w:r w:rsidRPr="00D94199">
        <w:rPr>
          <w:rFonts w:ascii="Tahoma" w:hAnsi="Tahoma" w:cs="Tahoma"/>
          <w:i/>
          <w:sz w:val="22"/>
          <w:szCs w:val="22"/>
        </w:rPr>
        <w:t>Ecoparques</w:t>
      </w:r>
      <w:proofErr w:type="spellEnd"/>
      <w:r w:rsidRPr="00D94199">
        <w:rPr>
          <w:rFonts w:ascii="Tahoma" w:hAnsi="Tahoma" w:cs="Tahoma"/>
          <w:i/>
          <w:sz w:val="22"/>
          <w:szCs w:val="22"/>
        </w:rPr>
        <w:t xml:space="preserve"> y Gabinete y Plataforma juveniles.</w:t>
      </w:r>
    </w:p>
    <w:p w14:paraId="2D3B46A4" w14:textId="45A37B71" w:rsidR="00EC26AD" w:rsidRDefault="0080738C" w:rsidP="00EC26AD">
      <w:pPr>
        <w:rPr>
          <w:rFonts w:ascii="Tahoma" w:hAnsi="Tahoma" w:cs="Tahoma"/>
        </w:rPr>
      </w:pPr>
      <w:r>
        <w:rPr>
          <w:rFonts w:ascii="Tahoma" w:hAnsi="Tahoma" w:cs="Tahoma"/>
        </w:rPr>
        <w:pict w14:anchorId="457660D9">
          <v:shape id="_x0000_i1027" type="#_x0000_t75" style="width:438.75pt;height:328.5pt">
            <v:imagedata r:id="rId10" o:title="WhatsApp Image 2021-03-09 at 2.00"/>
          </v:shape>
        </w:pict>
      </w:r>
    </w:p>
    <w:p w14:paraId="2BC36DA0" w14:textId="77777777" w:rsidR="009626F7" w:rsidRDefault="009626F7" w:rsidP="00EC26AD">
      <w:pPr>
        <w:jc w:val="both"/>
        <w:rPr>
          <w:rFonts w:ascii="Tahoma" w:hAnsi="Tahoma" w:cs="Tahoma"/>
        </w:rPr>
      </w:pPr>
    </w:p>
    <w:p w14:paraId="5611BE6B" w14:textId="1E9BAB19" w:rsidR="00EC26AD" w:rsidRDefault="00EC26AD" w:rsidP="00EC26AD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Deportistas que usan la pista de </w:t>
      </w:r>
      <w:proofErr w:type="spellStart"/>
      <w:r>
        <w:rPr>
          <w:rFonts w:ascii="Tahoma" w:hAnsi="Tahoma" w:cs="Tahoma"/>
        </w:rPr>
        <w:t>motovelocidad</w:t>
      </w:r>
      <w:proofErr w:type="spellEnd"/>
      <w:r>
        <w:rPr>
          <w:rFonts w:ascii="Tahoma" w:hAnsi="Tahoma" w:cs="Tahoma"/>
        </w:rPr>
        <w:t xml:space="preserve"> Felipe Rojas, acompañados de la Secretaría del Deporte de Manizales, la Red de </w:t>
      </w:r>
      <w:proofErr w:type="spellStart"/>
      <w:r>
        <w:rPr>
          <w:rFonts w:ascii="Tahoma" w:hAnsi="Tahoma" w:cs="Tahoma"/>
        </w:rPr>
        <w:t>Ecoparques</w:t>
      </w:r>
      <w:proofErr w:type="spellEnd"/>
      <w:r>
        <w:rPr>
          <w:rFonts w:ascii="Tahoma" w:hAnsi="Tahoma" w:cs="Tahoma"/>
        </w:rPr>
        <w:t xml:space="preserve"> y el Gabinete y la Plataforma juveniles sembraron árboles para mitigar el ruido que se produce en el escenario deportivo, y de paso cuidar el medioambiente.  </w:t>
      </w:r>
    </w:p>
    <w:p w14:paraId="01C2FB99" w14:textId="77777777" w:rsidR="00EC26AD" w:rsidRPr="000B5C10" w:rsidRDefault="00EC26AD" w:rsidP="00EC26AD">
      <w:pPr>
        <w:jc w:val="both"/>
        <w:rPr>
          <w:rFonts w:ascii="Tahoma" w:hAnsi="Tahoma" w:cs="Tahoma"/>
        </w:rPr>
      </w:pPr>
    </w:p>
    <w:p w14:paraId="58C5DE38" w14:textId="5F4BD295" w:rsidR="00EC26AD" w:rsidRDefault="00EC26AD" w:rsidP="00EC26AD">
      <w:pPr>
        <w:jc w:val="both"/>
        <w:rPr>
          <w:rFonts w:ascii="Tahoma" w:hAnsi="Tahoma" w:cs="Tahoma"/>
        </w:rPr>
      </w:pPr>
      <w:r w:rsidRPr="000B5C10">
        <w:rPr>
          <w:rFonts w:ascii="Tahoma" w:hAnsi="Tahoma" w:cs="Tahoma"/>
        </w:rPr>
        <w:t>Alrededor de la pista contigua al Bosque Popular</w:t>
      </w:r>
      <w:r>
        <w:rPr>
          <w:rFonts w:ascii="Tahoma" w:hAnsi="Tahoma" w:cs="Tahoma"/>
        </w:rPr>
        <w:t xml:space="preserve"> El Prado</w:t>
      </w:r>
      <w:r w:rsidRPr="000B5C10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se sembraron</w:t>
      </w:r>
      <w:r w:rsidRPr="000B5C10">
        <w:rPr>
          <w:rFonts w:ascii="Tahoma" w:hAnsi="Tahoma" w:cs="Tahoma"/>
        </w:rPr>
        <w:t xml:space="preserve"> 100 guaduas, </w:t>
      </w:r>
      <w:r>
        <w:rPr>
          <w:rFonts w:ascii="Tahoma" w:hAnsi="Tahoma" w:cs="Tahoma"/>
        </w:rPr>
        <w:t xml:space="preserve">especie </w:t>
      </w:r>
      <w:r w:rsidRPr="000B5C10">
        <w:rPr>
          <w:rFonts w:ascii="Tahoma" w:hAnsi="Tahoma" w:cs="Tahoma"/>
        </w:rPr>
        <w:t>elegida</w:t>
      </w:r>
      <w:r>
        <w:rPr>
          <w:rFonts w:ascii="Tahoma" w:hAnsi="Tahoma" w:cs="Tahoma"/>
        </w:rPr>
        <w:t xml:space="preserve"> </w:t>
      </w:r>
      <w:r w:rsidRPr="000B5C10">
        <w:rPr>
          <w:rFonts w:ascii="Tahoma" w:hAnsi="Tahoma" w:cs="Tahoma"/>
        </w:rPr>
        <w:t>por su rápido crecimiento, reproducción y capacidad de absorber el ruido</w:t>
      </w:r>
      <w:r>
        <w:rPr>
          <w:rFonts w:ascii="Tahoma" w:hAnsi="Tahoma" w:cs="Tahoma"/>
        </w:rPr>
        <w:t>,</w:t>
      </w:r>
      <w:r w:rsidRPr="000B5C10">
        <w:rPr>
          <w:rFonts w:ascii="Tahoma" w:hAnsi="Tahoma" w:cs="Tahoma"/>
        </w:rPr>
        <w:t xml:space="preserve"> gracias a su forma cilíndrica y hueca. </w:t>
      </w:r>
    </w:p>
    <w:p w14:paraId="39EB0141" w14:textId="51F7A060" w:rsidR="00EC26AD" w:rsidRDefault="00EC26AD" w:rsidP="00EC26AD">
      <w:pPr>
        <w:jc w:val="both"/>
        <w:rPr>
          <w:rFonts w:ascii="Tahoma" w:hAnsi="Tahoma" w:cs="Tahoma"/>
          <w:b/>
          <w:i/>
        </w:rPr>
      </w:pPr>
      <w:r w:rsidRPr="000B5C10">
        <w:rPr>
          <w:rFonts w:ascii="Tahoma" w:hAnsi="Tahoma" w:cs="Tahoma"/>
        </w:rPr>
        <w:lastRenderedPageBreak/>
        <w:t xml:space="preserve">Santiago Rodríguez, ingeniero agrónomo de la </w:t>
      </w:r>
      <w:r>
        <w:rPr>
          <w:rFonts w:ascii="Tahoma" w:hAnsi="Tahoma" w:cs="Tahoma"/>
        </w:rPr>
        <w:t>S</w:t>
      </w:r>
      <w:r w:rsidRPr="000B5C10">
        <w:rPr>
          <w:rFonts w:ascii="Tahoma" w:hAnsi="Tahoma" w:cs="Tahoma"/>
        </w:rPr>
        <w:t xml:space="preserve">ecretaría del Deporte, habló </w:t>
      </w:r>
      <w:r>
        <w:rPr>
          <w:rFonts w:ascii="Tahoma" w:hAnsi="Tahoma" w:cs="Tahoma"/>
        </w:rPr>
        <w:t>de</w:t>
      </w:r>
      <w:r w:rsidRPr="000B5C10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la</w:t>
      </w:r>
      <w:r w:rsidRPr="000B5C10">
        <w:rPr>
          <w:rFonts w:ascii="Tahoma" w:hAnsi="Tahoma" w:cs="Tahoma"/>
        </w:rPr>
        <w:t xml:space="preserve"> actividad:</w:t>
      </w:r>
      <w:r>
        <w:rPr>
          <w:rFonts w:ascii="Tahoma" w:hAnsi="Tahoma" w:cs="Tahoma"/>
        </w:rPr>
        <w:t xml:space="preserve"> </w:t>
      </w:r>
      <w:r w:rsidRPr="000B5C10">
        <w:rPr>
          <w:rFonts w:ascii="Tahoma" w:hAnsi="Tahoma" w:cs="Tahoma"/>
          <w:b/>
          <w:i/>
        </w:rPr>
        <w:t xml:space="preserve">“con esta siembra de barreras vivas </w:t>
      </w:r>
      <w:r>
        <w:rPr>
          <w:rFonts w:ascii="Tahoma" w:hAnsi="Tahoma" w:cs="Tahoma"/>
          <w:b/>
          <w:i/>
        </w:rPr>
        <w:t>complementamos</w:t>
      </w:r>
      <w:r w:rsidRPr="000B5C10">
        <w:rPr>
          <w:rFonts w:ascii="Tahoma" w:hAnsi="Tahoma" w:cs="Tahoma"/>
          <w:b/>
          <w:i/>
        </w:rPr>
        <w:t xml:space="preserve"> un trabajo de insonorización que hemos desarrolla</w:t>
      </w:r>
      <w:r>
        <w:rPr>
          <w:rFonts w:ascii="Tahoma" w:hAnsi="Tahoma" w:cs="Tahoma"/>
          <w:b/>
          <w:i/>
        </w:rPr>
        <w:t>do</w:t>
      </w:r>
      <w:r w:rsidRPr="000B5C10">
        <w:rPr>
          <w:rFonts w:ascii="Tahoma" w:hAnsi="Tahoma" w:cs="Tahoma"/>
          <w:b/>
          <w:i/>
        </w:rPr>
        <w:t xml:space="preserve"> en estos últimos años”.</w:t>
      </w:r>
    </w:p>
    <w:p w14:paraId="610C4046" w14:textId="77777777" w:rsidR="00EC26AD" w:rsidRPr="000B5C10" w:rsidRDefault="00EC26AD" w:rsidP="00EC26AD">
      <w:pPr>
        <w:jc w:val="both"/>
        <w:rPr>
          <w:rFonts w:ascii="Tahoma" w:hAnsi="Tahoma" w:cs="Tahoma"/>
        </w:rPr>
      </w:pPr>
    </w:p>
    <w:p w14:paraId="079BFE92" w14:textId="2EEB070D" w:rsidR="00EC26AD" w:rsidRDefault="00EC26AD" w:rsidP="00EC26AD">
      <w:pPr>
        <w:jc w:val="both"/>
        <w:rPr>
          <w:rFonts w:ascii="Tahoma" w:hAnsi="Tahoma" w:cs="Tahoma"/>
        </w:rPr>
      </w:pPr>
      <w:r w:rsidRPr="000B5C10">
        <w:rPr>
          <w:rFonts w:ascii="Tahoma" w:hAnsi="Tahoma" w:cs="Tahoma"/>
        </w:rPr>
        <w:t>En esta actividad estuvieron</w:t>
      </w:r>
      <w:r>
        <w:rPr>
          <w:rFonts w:ascii="Tahoma" w:hAnsi="Tahoma" w:cs="Tahoma"/>
        </w:rPr>
        <w:t xml:space="preserve"> </w:t>
      </w:r>
      <w:r w:rsidRPr="000B5C10">
        <w:rPr>
          <w:rFonts w:ascii="Tahoma" w:hAnsi="Tahoma" w:cs="Tahoma"/>
        </w:rPr>
        <w:t>presentes los gremios de karts y motociclismo. Además</w:t>
      </w:r>
      <w:r>
        <w:rPr>
          <w:rFonts w:ascii="Tahoma" w:hAnsi="Tahoma" w:cs="Tahoma"/>
        </w:rPr>
        <w:t>, se tuvo</w:t>
      </w:r>
      <w:r w:rsidRPr="000B5C10">
        <w:rPr>
          <w:rFonts w:ascii="Tahoma" w:hAnsi="Tahoma" w:cs="Tahoma"/>
        </w:rPr>
        <w:t xml:space="preserve"> el apoyo de la Red de </w:t>
      </w:r>
      <w:proofErr w:type="spellStart"/>
      <w:r w:rsidRPr="000B5C10">
        <w:rPr>
          <w:rFonts w:ascii="Tahoma" w:hAnsi="Tahoma" w:cs="Tahoma"/>
        </w:rPr>
        <w:t>Eco</w:t>
      </w:r>
      <w:r>
        <w:rPr>
          <w:rFonts w:ascii="Tahoma" w:hAnsi="Tahoma" w:cs="Tahoma"/>
        </w:rPr>
        <w:t>parques</w:t>
      </w:r>
      <w:proofErr w:type="spellEnd"/>
      <w:r>
        <w:rPr>
          <w:rFonts w:ascii="Tahoma" w:hAnsi="Tahoma" w:cs="Tahoma"/>
        </w:rPr>
        <w:t>, Gabinete y Plataforma j</w:t>
      </w:r>
      <w:r w:rsidRPr="000B5C10">
        <w:rPr>
          <w:rFonts w:ascii="Tahoma" w:hAnsi="Tahoma" w:cs="Tahoma"/>
        </w:rPr>
        <w:t>uveniles.</w:t>
      </w:r>
    </w:p>
    <w:p w14:paraId="677C822F" w14:textId="77777777" w:rsidR="00EC26AD" w:rsidRPr="000B5C10" w:rsidRDefault="00EC26AD" w:rsidP="00EC26AD">
      <w:pPr>
        <w:jc w:val="both"/>
        <w:rPr>
          <w:rFonts w:ascii="Tahoma" w:hAnsi="Tahoma" w:cs="Tahoma"/>
        </w:rPr>
      </w:pPr>
    </w:p>
    <w:p w14:paraId="0681E65B" w14:textId="6FA25D83" w:rsidR="00EC26AD" w:rsidRDefault="00EC26AD" w:rsidP="00EC26AD">
      <w:pPr>
        <w:jc w:val="both"/>
        <w:rPr>
          <w:rFonts w:ascii="Tahoma" w:hAnsi="Tahoma" w:cs="Tahoma"/>
          <w:b/>
          <w:i/>
        </w:rPr>
      </w:pPr>
      <w:r w:rsidRPr="000B5C10">
        <w:rPr>
          <w:rFonts w:ascii="Tahoma" w:hAnsi="Tahoma" w:cs="Tahoma"/>
        </w:rPr>
        <w:t xml:space="preserve">Carlos Alberto Ramírez, nuevo presidente de la Liga de Motociclismo, </w:t>
      </w:r>
      <w:r>
        <w:rPr>
          <w:rFonts w:ascii="Tahoma" w:hAnsi="Tahoma" w:cs="Tahoma"/>
        </w:rPr>
        <w:t>explicó las propiedades de la guadua</w:t>
      </w:r>
      <w:r w:rsidRPr="000B5C10">
        <w:rPr>
          <w:rFonts w:ascii="Tahoma" w:hAnsi="Tahoma" w:cs="Tahoma"/>
        </w:rPr>
        <w:t>:</w:t>
      </w:r>
      <w:r w:rsidRPr="000B5C10">
        <w:rPr>
          <w:rFonts w:ascii="Tahoma" w:hAnsi="Tahoma" w:cs="Tahoma"/>
          <w:b/>
          <w:i/>
        </w:rPr>
        <w:t xml:space="preserve"> “tiene un crecimiento de cuatro o cinco metros a dos o tres años, lo que </w:t>
      </w:r>
      <w:r>
        <w:rPr>
          <w:rFonts w:ascii="Tahoma" w:hAnsi="Tahoma" w:cs="Tahoma"/>
          <w:b/>
          <w:i/>
        </w:rPr>
        <w:t>es</w:t>
      </w:r>
      <w:r w:rsidRPr="000B5C10">
        <w:rPr>
          <w:rFonts w:ascii="Tahoma" w:hAnsi="Tahoma" w:cs="Tahoma"/>
          <w:b/>
          <w:i/>
        </w:rPr>
        <w:t xml:space="preserve"> importante para mitigar el ruido y disminuir la contaminación auditiva en barrios cercanos”. </w:t>
      </w:r>
    </w:p>
    <w:p w14:paraId="54E76FAE" w14:textId="77777777" w:rsidR="009626F7" w:rsidRDefault="009626F7" w:rsidP="00EC26AD">
      <w:pPr>
        <w:jc w:val="both"/>
        <w:rPr>
          <w:rFonts w:ascii="Tahoma" w:hAnsi="Tahoma" w:cs="Tahoma"/>
          <w:b/>
          <w:i/>
        </w:rPr>
      </w:pPr>
    </w:p>
    <w:p w14:paraId="1A8ADC0C" w14:textId="77777777" w:rsidR="009626F7" w:rsidRPr="000B5C10" w:rsidRDefault="009626F7" w:rsidP="009626F7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La</w:t>
      </w:r>
      <w:r w:rsidRPr="000B5C10">
        <w:rPr>
          <w:rFonts w:ascii="Tahoma" w:hAnsi="Tahoma" w:cs="Tahoma"/>
        </w:rPr>
        <w:t xml:space="preserve"> guadua también ayuda a fortalecer las zonas de talud, gracias a sus fuertes raíces y que se anclan a la tierra.</w:t>
      </w:r>
    </w:p>
    <w:p w14:paraId="2E0A982B" w14:textId="77777777" w:rsidR="00EC26AD" w:rsidRPr="000B5C10" w:rsidRDefault="00EC26AD" w:rsidP="00EC26AD">
      <w:pPr>
        <w:jc w:val="both"/>
        <w:rPr>
          <w:rFonts w:ascii="Tahoma" w:hAnsi="Tahoma" w:cs="Tahoma"/>
        </w:rPr>
      </w:pPr>
    </w:p>
    <w:p w14:paraId="01087602" w14:textId="0AAFDF49" w:rsidR="00EC26AD" w:rsidRDefault="00EC26AD" w:rsidP="00EC26AD">
      <w:pPr>
        <w:jc w:val="both"/>
        <w:rPr>
          <w:rFonts w:ascii="Tahoma" w:hAnsi="Tahoma" w:cs="Tahoma"/>
          <w:b/>
          <w:i/>
        </w:rPr>
      </w:pPr>
      <w:r w:rsidRPr="000B5C10">
        <w:rPr>
          <w:rFonts w:ascii="Tahoma" w:hAnsi="Tahoma" w:cs="Tahoma"/>
        </w:rPr>
        <w:t xml:space="preserve">Andrés </w:t>
      </w:r>
      <w:proofErr w:type="spellStart"/>
      <w:r w:rsidRPr="000B5C10">
        <w:rPr>
          <w:rFonts w:ascii="Tahoma" w:hAnsi="Tahoma" w:cs="Tahoma"/>
        </w:rPr>
        <w:t>Alzate</w:t>
      </w:r>
      <w:proofErr w:type="spellEnd"/>
      <w:r w:rsidRPr="000B5C10">
        <w:rPr>
          <w:rFonts w:ascii="Tahoma" w:hAnsi="Tahoma" w:cs="Tahoma"/>
        </w:rPr>
        <w:t>, presidente de</w:t>
      </w:r>
      <w:r>
        <w:rPr>
          <w:rFonts w:ascii="Tahoma" w:hAnsi="Tahoma" w:cs="Tahoma"/>
        </w:rPr>
        <w:t xml:space="preserve"> Manizales K</w:t>
      </w:r>
      <w:r w:rsidRPr="000B5C10">
        <w:rPr>
          <w:rFonts w:ascii="Tahoma" w:hAnsi="Tahoma" w:cs="Tahoma"/>
        </w:rPr>
        <w:t xml:space="preserve">arts, confirmó que con esta siembra </w:t>
      </w:r>
      <w:r w:rsidRPr="000B5C10">
        <w:rPr>
          <w:rFonts w:ascii="Tahoma" w:hAnsi="Tahoma" w:cs="Tahoma"/>
          <w:b/>
          <w:i/>
        </w:rPr>
        <w:t>“estamos cultivando</w:t>
      </w:r>
      <w:r>
        <w:rPr>
          <w:rFonts w:ascii="Tahoma" w:hAnsi="Tahoma" w:cs="Tahoma"/>
          <w:b/>
          <w:i/>
        </w:rPr>
        <w:t xml:space="preserve"> futuro, y</w:t>
      </w:r>
      <w:r w:rsidRPr="000B5C10">
        <w:rPr>
          <w:rFonts w:ascii="Tahoma" w:hAnsi="Tahoma" w:cs="Tahoma"/>
          <w:b/>
          <w:i/>
        </w:rPr>
        <w:t xml:space="preserve"> </w:t>
      </w:r>
      <w:r>
        <w:rPr>
          <w:rFonts w:ascii="Tahoma" w:hAnsi="Tahoma" w:cs="Tahoma"/>
          <w:b/>
          <w:i/>
        </w:rPr>
        <w:t>a</w:t>
      </w:r>
      <w:r w:rsidRPr="000B5C10">
        <w:rPr>
          <w:rFonts w:ascii="Tahoma" w:hAnsi="Tahoma" w:cs="Tahoma"/>
          <w:b/>
          <w:i/>
        </w:rPr>
        <w:t>yuda</w:t>
      </w:r>
      <w:r>
        <w:rPr>
          <w:rFonts w:ascii="Tahoma" w:hAnsi="Tahoma" w:cs="Tahoma"/>
          <w:b/>
          <w:i/>
        </w:rPr>
        <w:t>mos</w:t>
      </w:r>
      <w:r w:rsidRPr="000B5C10">
        <w:rPr>
          <w:rFonts w:ascii="Tahoma" w:hAnsi="Tahoma" w:cs="Tahoma"/>
          <w:b/>
          <w:i/>
        </w:rPr>
        <w:t xml:space="preserve"> con </w:t>
      </w:r>
      <w:r>
        <w:rPr>
          <w:rFonts w:ascii="Tahoma" w:hAnsi="Tahoma" w:cs="Tahoma"/>
          <w:b/>
          <w:i/>
        </w:rPr>
        <w:t>la</w:t>
      </w:r>
      <w:r w:rsidRPr="000B5C10">
        <w:rPr>
          <w:rFonts w:ascii="Tahoma" w:hAnsi="Tahoma" w:cs="Tahoma"/>
          <w:b/>
          <w:i/>
        </w:rPr>
        <w:t xml:space="preserve"> mitigación de ruido</w:t>
      </w:r>
      <w:r w:rsidR="009626F7">
        <w:rPr>
          <w:rFonts w:ascii="Tahoma" w:hAnsi="Tahoma" w:cs="Tahoma"/>
          <w:b/>
          <w:i/>
        </w:rPr>
        <w:t xml:space="preserve"> en </w:t>
      </w:r>
      <w:r w:rsidRPr="000B5C10">
        <w:rPr>
          <w:rFonts w:ascii="Tahoma" w:hAnsi="Tahoma" w:cs="Tahoma"/>
          <w:b/>
          <w:i/>
        </w:rPr>
        <w:t>nuestro escenario”.</w:t>
      </w:r>
    </w:p>
    <w:p w14:paraId="406EF731" w14:textId="3CA3E000" w:rsidR="00EC26AD" w:rsidRDefault="00EC26AD" w:rsidP="00EC26AD">
      <w:pPr>
        <w:jc w:val="both"/>
        <w:rPr>
          <w:rFonts w:ascii="Tahoma" w:hAnsi="Tahoma" w:cs="Tahoma"/>
          <w:b/>
          <w:i/>
        </w:rPr>
      </w:pPr>
      <w:r w:rsidRPr="000B5C10">
        <w:rPr>
          <w:rFonts w:ascii="Tahoma" w:hAnsi="Tahoma" w:cs="Tahoma"/>
          <w:b/>
          <w:i/>
        </w:rPr>
        <w:t xml:space="preserve">  </w:t>
      </w:r>
    </w:p>
    <w:p w14:paraId="3907BCEA" w14:textId="7EF1CEC2" w:rsidR="00EC26AD" w:rsidRDefault="00EC26AD" w:rsidP="00EC26AD">
      <w:pPr>
        <w:jc w:val="both"/>
        <w:rPr>
          <w:rFonts w:ascii="Tahoma" w:hAnsi="Tahoma" w:cs="Tahoma"/>
          <w:b/>
        </w:rPr>
      </w:pPr>
      <w:r w:rsidRPr="000B5C10">
        <w:rPr>
          <w:rFonts w:ascii="Tahoma" w:hAnsi="Tahoma" w:cs="Tahoma"/>
          <w:b/>
        </w:rPr>
        <w:t>Dato de interé</w:t>
      </w:r>
      <w:r>
        <w:rPr>
          <w:rFonts w:ascii="Tahoma" w:hAnsi="Tahoma" w:cs="Tahoma"/>
          <w:b/>
        </w:rPr>
        <w:t>s</w:t>
      </w:r>
    </w:p>
    <w:p w14:paraId="4C80A975" w14:textId="77777777" w:rsidR="00EC26AD" w:rsidRPr="000B5C10" w:rsidRDefault="00EC26AD" w:rsidP="00EC26AD">
      <w:pPr>
        <w:jc w:val="both"/>
        <w:rPr>
          <w:rFonts w:ascii="Tahoma" w:hAnsi="Tahoma" w:cs="Tahoma"/>
          <w:b/>
        </w:rPr>
      </w:pPr>
    </w:p>
    <w:p w14:paraId="3296F30B" w14:textId="139AC349" w:rsidR="00497884" w:rsidRPr="00B22982" w:rsidRDefault="009626F7" w:rsidP="00B22982">
      <w:pPr>
        <w:pStyle w:val="Prrafodelista"/>
        <w:numPr>
          <w:ilvl w:val="0"/>
          <w:numId w:val="23"/>
        </w:numPr>
        <w:spacing w:after="200" w:line="276" w:lineRule="auto"/>
        <w:jc w:val="both"/>
        <w:rPr>
          <w:rFonts w:ascii="Tahoma" w:eastAsia="Proxima Nova" w:hAnsi="Tahoma" w:cs="Tahoma"/>
          <w:color w:val="000000" w:themeColor="text1"/>
        </w:rPr>
      </w:pPr>
      <w:proofErr w:type="spellStart"/>
      <w:r w:rsidRPr="00B22982">
        <w:rPr>
          <w:rFonts w:ascii="Tahoma" w:hAnsi="Tahoma" w:cs="Tahoma"/>
          <w:i/>
          <w:sz w:val="22"/>
          <w:szCs w:val="22"/>
        </w:rPr>
        <w:t>Corpocaldas</w:t>
      </w:r>
      <w:proofErr w:type="spellEnd"/>
      <w:r w:rsidRPr="00B22982">
        <w:rPr>
          <w:rFonts w:ascii="Tahoma" w:hAnsi="Tahoma" w:cs="Tahoma"/>
          <w:i/>
          <w:sz w:val="22"/>
          <w:szCs w:val="22"/>
        </w:rPr>
        <w:t xml:space="preserve"> hace</w:t>
      </w:r>
      <w:r w:rsidR="00EC26AD" w:rsidRPr="00B22982">
        <w:rPr>
          <w:rFonts w:ascii="Tahoma" w:hAnsi="Tahoma" w:cs="Tahoma"/>
          <w:i/>
          <w:sz w:val="22"/>
          <w:szCs w:val="22"/>
        </w:rPr>
        <w:t xml:space="preserve"> monitoreo constante de</w:t>
      </w:r>
      <w:r w:rsidRPr="00B22982">
        <w:rPr>
          <w:rFonts w:ascii="Tahoma" w:hAnsi="Tahoma" w:cs="Tahoma"/>
          <w:i/>
          <w:sz w:val="22"/>
          <w:szCs w:val="22"/>
        </w:rPr>
        <w:t>l ruido</w:t>
      </w:r>
      <w:r w:rsidR="00EC26AD" w:rsidRPr="00B22982">
        <w:rPr>
          <w:rFonts w:ascii="Tahoma" w:hAnsi="Tahoma" w:cs="Tahoma"/>
          <w:i/>
          <w:sz w:val="22"/>
          <w:szCs w:val="22"/>
        </w:rPr>
        <w:t xml:space="preserve"> </w:t>
      </w:r>
      <w:r w:rsidRPr="00B22982">
        <w:rPr>
          <w:rFonts w:ascii="Tahoma" w:hAnsi="Tahoma" w:cs="Tahoma"/>
          <w:i/>
          <w:sz w:val="22"/>
          <w:szCs w:val="22"/>
        </w:rPr>
        <w:t>e</w:t>
      </w:r>
      <w:r w:rsidR="00EC26AD" w:rsidRPr="00B22982">
        <w:rPr>
          <w:rFonts w:ascii="Tahoma" w:hAnsi="Tahoma" w:cs="Tahoma"/>
          <w:i/>
          <w:sz w:val="22"/>
          <w:szCs w:val="22"/>
        </w:rPr>
        <w:t>n estos escenarios deportivos.</w:t>
      </w:r>
    </w:p>
    <w:sectPr w:rsidR="00497884" w:rsidRPr="00B22982">
      <w:headerReference w:type="default" r:id="rId11"/>
      <w:footerReference w:type="default" r:id="rId12"/>
      <w:pgSz w:w="12180" w:h="15860"/>
      <w:pgMar w:top="2267" w:right="1700" w:bottom="1700" w:left="170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276DC4" w14:textId="77777777" w:rsidR="00AD2FEE" w:rsidRDefault="00AD2FEE">
      <w:r>
        <w:separator/>
      </w:r>
    </w:p>
  </w:endnote>
  <w:endnote w:type="continuationSeparator" w:id="0">
    <w:p w14:paraId="1F523AD5" w14:textId="77777777" w:rsidR="00AD2FEE" w:rsidRDefault="00AD2F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 Nova">
    <w:altName w:val="Tahoma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96F311" w14:textId="77777777" w:rsidR="00497884" w:rsidRDefault="0010727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3296F314" wp14:editId="3296F315">
          <wp:simplePos x="0" y="0"/>
          <wp:positionH relativeFrom="column">
            <wp:posOffset>-1119418</wp:posOffset>
          </wp:positionH>
          <wp:positionV relativeFrom="paragraph">
            <wp:posOffset>-205100</wp:posOffset>
          </wp:positionV>
          <wp:extent cx="8018204" cy="834887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18204" cy="83488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EDA756" w14:textId="77777777" w:rsidR="00AD2FEE" w:rsidRDefault="00AD2FEE">
      <w:r>
        <w:separator/>
      </w:r>
    </w:p>
  </w:footnote>
  <w:footnote w:type="continuationSeparator" w:id="0">
    <w:p w14:paraId="14A756C0" w14:textId="77777777" w:rsidR="00AD2FEE" w:rsidRDefault="00AD2F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96F310" w14:textId="77777777" w:rsidR="00497884" w:rsidRDefault="0010727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rFonts w:ascii="Proxima Nova" w:eastAsia="Proxima Nova" w:hAnsi="Proxima Nova" w:cs="Proxima Nova"/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296F312" wp14:editId="3296F313">
          <wp:simplePos x="0" y="0"/>
          <wp:positionH relativeFrom="column">
            <wp:posOffset>-1066796</wp:posOffset>
          </wp:positionH>
          <wp:positionV relativeFrom="paragraph">
            <wp:posOffset>-449659</wp:posOffset>
          </wp:positionV>
          <wp:extent cx="7874000" cy="1677670"/>
          <wp:effectExtent l="0" t="0" r="0" b="0"/>
          <wp:wrapTopAndBottom distT="0" dist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74000" cy="16776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2462F"/>
    <w:multiLevelType w:val="hybridMultilevel"/>
    <w:tmpl w:val="68FE554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3F59D9"/>
    <w:multiLevelType w:val="multilevel"/>
    <w:tmpl w:val="49A0CC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6FE6A3C"/>
    <w:multiLevelType w:val="hybridMultilevel"/>
    <w:tmpl w:val="82D81EA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7C4B18"/>
    <w:multiLevelType w:val="multilevel"/>
    <w:tmpl w:val="5AA00A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2FB57BA"/>
    <w:multiLevelType w:val="hybridMultilevel"/>
    <w:tmpl w:val="5E86C39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2657D8"/>
    <w:multiLevelType w:val="hybridMultilevel"/>
    <w:tmpl w:val="951A754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5C1DA6"/>
    <w:multiLevelType w:val="hybridMultilevel"/>
    <w:tmpl w:val="4044EE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4578DB"/>
    <w:multiLevelType w:val="hybridMultilevel"/>
    <w:tmpl w:val="6770963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E20E2F"/>
    <w:multiLevelType w:val="hybridMultilevel"/>
    <w:tmpl w:val="CB7CFD5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5E75FC"/>
    <w:multiLevelType w:val="hybridMultilevel"/>
    <w:tmpl w:val="E9CCFB6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DE75E4"/>
    <w:multiLevelType w:val="hybridMultilevel"/>
    <w:tmpl w:val="5BD08C5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F61189"/>
    <w:multiLevelType w:val="hybridMultilevel"/>
    <w:tmpl w:val="319C949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DC14EE"/>
    <w:multiLevelType w:val="hybridMultilevel"/>
    <w:tmpl w:val="3500C83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287F0D"/>
    <w:multiLevelType w:val="hybridMultilevel"/>
    <w:tmpl w:val="B796673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560283"/>
    <w:multiLevelType w:val="hybridMultilevel"/>
    <w:tmpl w:val="BCFE131E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F403600"/>
    <w:multiLevelType w:val="hybridMultilevel"/>
    <w:tmpl w:val="DEEC986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ED153B"/>
    <w:multiLevelType w:val="hybridMultilevel"/>
    <w:tmpl w:val="3CD0516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B144FF"/>
    <w:multiLevelType w:val="hybridMultilevel"/>
    <w:tmpl w:val="5B043C1C"/>
    <w:lvl w:ilvl="0" w:tplc="7FD2267A">
      <w:start w:val="16"/>
      <w:numFmt w:val="bullet"/>
      <w:lvlText w:val=""/>
      <w:lvlJc w:val="left"/>
      <w:pPr>
        <w:ind w:left="720" w:hanging="360"/>
      </w:pPr>
      <w:rPr>
        <w:rFonts w:ascii="Symbol" w:eastAsiaTheme="minorHAnsi" w:hAnsi="Symbol" w:cs="Tahoma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467918"/>
    <w:multiLevelType w:val="hybridMultilevel"/>
    <w:tmpl w:val="748E01E0"/>
    <w:lvl w:ilvl="0" w:tplc="5F548A4E">
      <w:start w:val="26"/>
      <w:numFmt w:val="bullet"/>
      <w:lvlText w:val=""/>
      <w:lvlJc w:val="left"/>
      <w:pPr>
        <w:ind w:left="720" w:hanging="360"/>
      </w:pPr>
      <w:rPr>
        <w:rFonts w:ascii="Symbol" w:eastAsia="Cambria" w:hAnsi="Symbol" w:cs="Tahoma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E71BEC"/>
    <w:multiLevelType w:val="hybridMultilevel"/>
    <w:tmpl w:val="3DEAB586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9156951"/>
    <w:multiLevelType w:val="hybridMultilevel"/>
    <w:tmpl w:val="55BEBFC8"/>
    <w:lvl w:ilvl="0" w:tplc="2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EBE7845"/>
    <w:multiLevelType w:val="hybridMultilevel"/>
    <w:tmpl w:val="0996315E"/>
    <w:lvl w:ilvl="0" w:tplc="9DDA46F2">
      <w:start w:val="16"/>
      <w:numFmt w:val="bullet"/>
      <w:lvlText w:val=""/>
      <w:lvlJc w:val="left"/>
      <w:pPr>
        <w:ind w:left="720" w:hanging="360"/>
      </w:pPr>
      <w:rPr>
        <w:rFonts w:ascii="Symbol" w:eastAsiaTheme="minorHAnsi" w:hAnsi="Symbol" w:cs="Tahoma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C45111"/>
    <w:multiLevelType w:val="hybridMultilevel"/>
    <w:tmpl w:val="9BCC4EA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A33118"/>
    <w:multiLevelType w:val="hybridMultilevel"/>
    <w:tmpl w:val="53CE8FA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BD7D77"/>
    <w:multiLevelType w:val="hybridMultilevel"/>
    <w:tmpl w:val="08DE6C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AD010A"/>
    <w:multiLevelType w:val="hybridMultilevel"/>
    <w:tmpl w:val="1A26A37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221F80"/>
    <w:multiLevelType w:val="hybridMultilevel"/>
    <w:tmpl w:val="4780811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15"/>
  </w:num>
  <w:num w:numId="4">
    <w:abstractNumId w:val="5"/>
  </w:num>
  <w:num w:numId="5">
    <w:abstractNumId w:val="11"/>
  </w:num>
  <w:num w:numId="6">
    <w:abstractNumId w:val="20"/>
  </w:num>
  <w:num w:numId="7">
    <w:abstractNumId w:val="19"/>
  </w:num>
  <w:num w:numId="8">
    <w:abstractNumId w:val="22"/>
  </w:num>
  <w:num w:numId="9">
    <w:abstractNumId w:val="24"/>
  </w:num>
  <w:num w:numId="10">
    <w:abstractNumId w:val="10"/>
  </w:num>
  <w:num w:numId="11">
    <w:abstractNumId w:val="7"/>
  </w:num>
  <w:num w:numId="12">
    <w:abstractNumId w:val="8"/>
  </w:num>
  <w:num w:numId="13">
    <w:abstractNumId w:val="16"/>
  </w:num>
  <w:num w:numId="14">
    <w:abstractNumId w:val="26"/>
  </w:num>
  <w:num w:numId="15">
    <w:abstractNumId w:val="9"/>
  </w:num>
  <w:num w:numId="16">
    <w:abstractNumId w:val="4"/>
  </w:num>
  <w:num w:numId="17">
    <w:abstractNumId w:val="25"/>
  </w:num>
  <w:num w:numId="18">
    <w:abstractNumId w:val="13"/>
  </w:num>
  <w:num w:numId="19">
    <w:abstractNumId w:val="12"/>
  </w:num>
  <w:num w:numId="20">
    <w:abstractNumId w:val="14"/>
  </w:num>
  <w:num w:numId="21">
    <w:abstractNumId w:val="6"/>
  </w:num>
  <w:num w:numId="22">
    <w:abstractNumId w:val="0"/>
  </w:num>
  <w:num w:numId="23">
    <w:abstractNumId w:val="2"/>
  </w:num>
  <w:num w:numId="24">
    <w:abstractNumId w:val="23"/>
  </w:num>
  <w:num w:numId="25">
    <w:abstractNumId w:val="21"/>
  </w:num>
  <w:num w:numId="26">
    <w:abstractNumId w:val="17"/>
  </w:num>
  <w:num w:numId="2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7884"/>
    <w:rsid w:val="00020302"/>
    <w:rsid w:val="000310F9"/>
    <w:rsid w:val="00037072"/>
    <w:rsid w:val="000464BA"/>
    <w:rsid w:val="00072C7E"/>
    <w:rsid w:val="000C1DE0"/>
    <w:rsid w:val="000E7ADD"/>
    <w:rsid w:val="0010727F"/>
    <w:rsid w:val="001142D1"/>
    <w:rsid w:val="00114A8B"/>
    <w:rsid w:val="00146194"/>
    <w:rsid w:val="00147D98"/>
    <w:rsid w:val="001531F8"/>
    <w:rsid w:val="00185A06"/>
    <w:rsid w:val="001862CC"/>
    <w:rsid w:val="00186A10"/>
    <w:rsid w:val="00186FEB"/>
    <w:rsid w:val="001976AB"/>
    <w:rsid w:val="001C566A"/>
    <w:rsid w:val="001D7B6F"/>
    <w:rsid w:val="001E34FE"/>
    <w:rsid w:val="001F19C5"/>
    <w:rsid w:val="001F3F15"/>
    <w:rsid w:val="002065E7"/>
    <w:rsid w:val="00223835"/>
    <w:rsid w:val="00227EE9"/>
    <w:rsid w:val="00294932"/>
    <w:rsid w:val="002A2CBA"/>
    <w:rsid w:val="002B4C40"/>
    <w:rsid w:val="002E099A"/>
    <w:rsid w:val="0030325B"/>
    <w:rsid w:val="0030486A"/>
    <w:rsid w:val="00316BF7"/>
    <w:rsid w:val="003729E2"/>
    <w:rsid w:val="003F40BA"/>
    <w:rsid w:val="003F5F64"/>
    <w:rsid w:val="0041239F"/>
    <w:rsid w:val="004429A5"/>
    <w:rsid w:val="004509AB"/>
    <w:rsid w:val="004828FE"/>
    <w:rsid w:val="00497884"/>
    <w:rsid w:val="004A7CC8"/>
    <w:rsid w:val="004B1F0C"/>
    <w:rsid w:val="004F5D76"/>
    <w:rsid w:val="0057328F"/>
    <w:rsid w:val="005909D0"/>
    <w:rsid w:val="0059193A"/>
    <w:rsid w:val="005A2875"/>
    <w:rsid w:val="005C0A87"/>
    <w:rsid w:val="00611783"/>
    <w:rsid w:val="00641B6A"/>
    <w:rsid w:val="00650384"/>
    <w:rsid w:val="00680116"/>
    <w:rsid w:val="00695D99"/>
    <w:rsid w:val="006963B8"/>
    <w:rsid w:val="006A449D"/>
    <w:rsid w:val="006D64D9"/>
    <w:rsid w:val="00746C42"/>
    <w:rsid w:val="00753596"/>
    <w:rsid w:val="007607E1"/>
    <w:rsid w:val="007702E5"/>
    <w:rsid w:val="0080738C"/>
    <w:rsid w:val="008379BE"/>
    <w:rsid w:val="00881FC3"/>
    <w:rsid w:val="008A63CB"/>
    <w:rsid w:val="008C7CB1"/>
    <w:rsid w:val="008E2FDE"/>
    <w:rsid w:val="008F6655"/>
    <w:rsid w:val="00900F1D"/>
    <w:rsid w:val="00902946"/>
    <w:rsid w:val="009079F2"/>
    <w:rsid w:val="0093404C"/>
    <w:rsid w:val="009442C3"/>
    <w:rsid w:val="00961DB5"/>
    <w:rsid w:val="009626F7"/>
    <w:rsid w:val="00963F61"/>
    <w:rsid w:val="00964FD2"/>
    <w:rsid w:val="00A1265D"/>
    <w:rsid w:val="00A31098"/>
    <w:rsid w:val="00A32CE4"/>
    <w:rsid w:val="00A628E4"/>
    <w:rsid w:val="00A6534E"/>
    <w:rsid w:val="00A93EDB"/>
    <w:rsid w:val="00A93EED"/>
    <w:rsid w:val="00AB48E3"/>
    <w:rsid w:val="00AD2FEE"/>
    <w:rsid w:val="00AE79C1"/>
    <w:rsid w:val="00B22982"/>
    <w:rsid w:val="00B23D97"/>
    <w:rsid w:val="00B53265"/>
    <w:rsid w:val="00B534E6"/>
    <w:rsid w:val="00B90A56"/>
    <w:rsid w:val="00BD4712"/>
    <w:rsid w:val="00C036FB"/>
    <w:rsid w:val="00C16ABC"/>
    <w:rsid w:val="00C53A7E"/>
    <w:rsid w:val="00C556FA"/>
    <w:rsid w:val="00C97C2D"/>
    <w:rsid w:val="00CC0176"/>
    <w:rsid w:val="00D128DB"/>
    <w:rsid w:val="00D27653"/>
    <w:rsid w:val="00D50718"/>
    <w:rsid w:val="00D5086C"/>
    <w:rsid w:val="00D604F5"/>
    <w:rsid w:val="00D839AE"/>
    <w:rsid w:val="00D94199"/>
    <w:rsid w:val="00DB48D7"/>
    <w:rsid w:val="00DB4A73"/>
    <w:rsid w:val="00DD33FF"/>
    <w:rsid w:val="00DF38E3"/>
    <w:rsid w:val="00E02E8F"/>
    <w:rsid w:val="00E234BB"/>
    <w:rsid w:val="00E43DEF"/>
    <w:rsid w:val="00E546AF"/>
    <w:rsid w:val="00E82E70"/>
    <w:rsid w:val="00E9302E"/>
    <w:rsid w:val="00EC26AD"/>
    <w:rsid w:val="00EC34C9"/>
    <w:rsid w:val="00F37A31"/>
    <w:rsid w:val="00F92C34"/>
    <w:rsid w:val="00FA1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296F2E7"/>
  <w15:docId w15:val="{C100E720-B9F3-46F3-B2F9-D611AC37A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CO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C97C2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2B4C4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065E7"/>
    <w:rPr>
      <w:color w:val="0000FF" w:themeColor="hyperlink"/>
      <w:u w:val="single"/>
    </w:rPr>
  </w:style>
  <w:style w:type="table" w:styleId="Tablaconcuadrcula">
    <w:name w:val="Table Grid"/>
    <w:basedOn w:val="Tablanormal"/>
    <w:uiPriority w:val="39"/>
    <w:rsid w:val="00C53A7E"/>
    <w:rPr>
      <w:rFonts w:asciiTheme="minorHAnsi" w:eastAsiaTheme="minorHAnsi" w:hAnsiTheme="minorHAnsi" w:cstheme="minorBidi"/>
      <w:lang w:val="es-ES_tradnl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53A7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53A7E"/>
    <w:rPr>
      <w:rFonts w:ascii="Tahoma" w:hAnsi="Tahoma" w:cs="Tahoma"/>
      <w:sz w:val="16"/>
      <w:szCs w:val="16"/>
    </w:rPr>
  </w:style>
  <w:style w:type="character" w:styleId="nfasis">
    <w:name w:val="Emphasis"/>
    <w:basedOn w:val="Fuentedeprrafopredeter"/>
    <w:uiPriority w:val="20"/>
    <w:qFormat/>
    <w:rsid w:val="005909D0"/>
    <w:rPr>
      <w:i/>
      <w:iCs/>
    </w:rPr>
  </w:style>
  <w:style w:type="character" w:styleId="Textoennegrita">
    <w:name w:val="Strong"/>
    <w:basedOn w:val="Fuentedeprrafopredeter"/>
    <w:uiPriority w:val="22"/>
    <w:qFormat/>
    <w:rsid w:val="005909D0"/>
    <w:rPr>
      <w:b/>
      <w:bCs/>
    </w:rPr>
  </w:style>
  <w:style w:type="paragraph" w:styleId="Sinespaciado">
    <w:name w:val="No Spacing"/>
    <w:uiPriority w:val="1"/>
    <w:qFormat/>
    <w:rsid w:val="005909D0"/>
  </w:style>
  <w:style w:type="character" w:customStyle="1" w:styleId="Ttulo7Car">
    <w:name w:val="Título 7 Car"/>
    <w:basedOn w:val="Fuentedeprrafopredeter"/>
    <w:link w:val="Ttulo7"/>
    <w:uiPriority w:val="9"/>
    <w:rsid w:val="00C97C2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801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65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7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9</Pages>
  <Words>1165</Words>
  <Characters>6412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Jramirez</dc:creator>
  <cp:lastModifiedBy>Maria Jose Uribe Isaza</cp:lastModifiedBy>
  <cp:revision>25</cp:revision>
  <cp:lastPrinted>2020-03-29T23:15:00Z</cp:lastPrinted>
  <dcterms:created xsi:type="dcterms:W3CDTF">2021-03-11T00:27:00Z</dcterms:created>
  <dcterms:modified xsi:type="dcterms:W3CDTF">2021-03-11T01:37:00Z</dcterms:modified>
</cp:coreProperties>
</file>